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66" w:rsidRPr="00CD0618" w:rsidRDefault="00963852" w:rsidP="00963852">
      <w:pPr>
        <w:spacing w:after="0"/>
        <w:ind w:firstLine="708"/>
        <w:jc w:val="both"/>
        <w:rPr>
          <w:rFonts w:ascii="Times New Roman" w:eastAsia="Times New Roman" w:hAnsi="Times New Roman" w:cs="Times New Roman"/>
          <w:b/>
          <w:bCs/>
          <w:sz w:val="24"/>
          <w:szCs w:val="24"/>
          <w:bdr w:val="none" w:sz="0" w:space="0" w:color="auto" w:frame="1"/>
          <w:lang w:eastAsia="bg-BG"/>
        </w:rPr>
      </w:pPr>
      <w:r>
        <w:rPr>
          <w:rFonts w:ascii="Times New Roman" w:eastAsia="Times New Roman" w:hAnsi="Times New Roman" w:cs="Times New Roman"/>
          <w:b/>
          <w:bCs/>
          <w:sz w:val="24"/>
          <w:szCs w:val="24"/>
          <w:bdr w:val="none" w:sz="0" w:space="0" w:color="auto" w:frame="1"/>
          <w:lang w:eastAsia="bg-BG"/>
        </w:rPr>
        <w:t>Проект!</w:t>
      </w:r>
    </w:p>
    <w:p w:rsidR="00344A2F" w:rsidRPr="00CD0618" w:rsidRDefault="00344A2F" w:rsidP="00CD0618">
      <w:pPr>
        <w:spacing w:after="0"/>
        <w:ind w:left="4248" w:firstLine="708"/>
        <w:rPr>
          <w:rFonts w:ascii="Times New Roman" w:eastAsia="Times New Roman" w:hAnsi="Times New Roman" w:cs="Times New Roman"/>
          <w:b/>
          <w:bCs/>
          <w:sz w:val="24"/>
          <w:szCs w:val="24"/>
          <w:bdr w:val="none" w:sz="0" w:space="0" w:color="auto" w:frame="1"/>
          <w:lang w:eastAsia="bg-BG"/>
        </w:rPr>
      </w:pPr>
      <w:r w:rsidRPr="00CD0618">
        <w:rPr>
          <w:rFonts w:ascii="Times New Roman" w:eastAsia="Times New Roman" w:hAnsi="Times New Roman" w:cs="Times New Roman"/>
          <w:b/>
          <w:bCs/>
          <w:sz w:val="24"/>
          <w:szCs w:val="24"/>
          <w:bdr w:val="none" w:sz="0" w:space="0" w:color="auto" w:frame="1"/>
          <w:lang w:eastAsia="bg-BG"/>
        </w:rPr>
        <w:t>ДО</w:t>
      </w:r>
    </w:p>
    <w:p w:rsidR="00AF33DD" w:rsidRPr="00CD0618" w:rsidRDefault="00AF33DD" w:rsidP="00CD0618">
      <w:pPr>
        <w:spacing w:after="0"/>
        <w:ind w:left="4956"/>
        <w:rPr>
          <w:rFonts w:ascii="Times New Roman" w:eastAsia="Times New Roman" w:hAnsi="Times New Roman" w:cs="Times New Roman"/>
          <w:b/>
          <w:bCs/>
          <w:sz w:val="24"/>
          <w:szCs w:val="24"/>
          <w:bdr w:val="none" w:sz="0" w:space="0" w:color="auto" w:frame="1"/>
          <w:lang w:eastAsia="bg-BG"/>
        </w:rPr>
      </w:pPr>
      <w:r w:rsidRPr="00CD0618">
        <w:rPr>
          <w:rFonts w:ascii="Times New Roman" w:eastAsia="Times New Roman" w:hAnsi="Times New Roman" w:cs="Times New Roman"/>
          <w:b/>
          <w:bCs/>
          <w:sz w:val="24"/>
          <w:szCs w:val="24"/>
          <w:bdr w:val="none" w:sz="0" w:space="0" w:color="auto" w:frame="1"/>
          <w:lang w:eastAsia="bg-BG"/>
        </w:rPr>
        <w:t>МИНИСТЕРСКИЯ СЪВЕТ НА</w:t>
      </w:r>
    </w:p>
    <w:p w:rsidR="00D813D0" w:rsidRPr="00CD0618" w:rsidRDefault="00D813D0" w:rsidP="00CD0618">
      <w:pPr>
        <w:spacing w:after="0"/>
        <w:ind w:left="4248" w:firstLine="708"/>
        <w:rPr>
          <w:rFonts w:ascii="Times New Roman" w:eastAsia="Times New Roman" w:hAnsi="Times New Roman" w:cs="Times New Roman"/>
          <w:b/>
          <w:bCs/>
          <w:sz w:val="24"/>
          <w:szCs w:val="24"/>
          <w:bdr w:val="none" w:sz="0" w:space="0" w:color="auto" w:frame="1"/>
          <w:lang w:eastAsia="bg-B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CD0618">
        <w:rPr>
          <w:rFonts w:ascii="Times New Roman" w:eastAsia="Times New Roman" w:hAnsi="Times New Roman" w:cs="Times New Roman"/>
          <w:b/>
          <w:bCs/>
          <w:sz w:val="24"/>
          <w:szCs w:val="24"/>
          <w:bdr w:val="none" w:sz="0" w:space="0" w:color="auto" w:frame="1"/>
          <w:lang w:eastAsia="bg-BG"/>
        </w:rPr>
        <w:t>РЕПУБЛИКА БЪЛГАРИЯ</w:t>
      </w:r>
    </w:p>
    <w:p w:rsidR="00C62166" w:rsidRPr="00CD0618" w:rsidRDefault="00C62166" w:rsidP="00CD0618">
      <w:pPr>
        <w:spacing w:after="0"/>
        <w:rPr>
          <w:rFonts w:ascii="Times New Roman" w:eastAsia="Times New Roman" w:hAnsi="Times New Roman" w:cs="Times New Roman"/>
          <w:b/>
          <w:bCs/>
          <w:sz w:val="24"/>
          <w:szCs w:val="24"/>
          <w:bdr w:val="none" w:sz="0" w:space="0" w:color="auto" w:frame="1"/>
          <w:lang w:eastAsia="bg-BG"/>
        </w:rPr>
      </w:pPr>
    </w:p>
    <w:p w:rsidR="00D813D0" w:rsidRPr="00CD0618" w:rsidRDefault="00D813D0" w:rsidP="00CD0618">
      <w:pPr>
        <w:spacing w:after="0"/>
        <w:rPr>
          <w:rFonts w:ascii="Times New Roman" w:eastAsia="Times New Roman" w:hAnsi="Times New Roman" w:cs="Times New Roman"/>
          <w:b/>
          <w:bCs/>
          <w:sz w:val="24"/>
          <w:szCs w:val="24"/>
          <w:bdr w:val="none" w:sz="0" w:space="0" w:color="auto" w:frame="1"/>
          <w:lang w:eastAsia="bg-BG"/>
        </w:rPr>
      </w:pPr>
    </w:p>
    <w:p w:rsidR="00B7657F" w:rsidRPr="00CD0618" w:rsidRDefault="00B7657F" w:rsidP="00CD0618">
      <w:pPr>
        <w:spacing w:after="0"/>
        <w:rPr>
          <w:rFonts w:ascii="Times New Roman" w:eastAsia="Times New Roman" w:hAnsi="Times New Roman" w:cs="Times New Roman"/>
          <w:b/>
          <w:bCs/>
          <w:sz w:val="24"/>
          <w:szCs w:val="24"/>
          <w:bdr w:val="none" w:sz="0" w:space="0" w:color="auto" w:frame="1"/>
          <w:lang w:eastAsia="bg-BG"/>
        </w:rPr>
      </w:pPr>
    </w:p>
    <w:p w:rsidR="00BC701F" w:rsidRPr="00CD0618" w:rsidRDefault="00D813D0" w:rsidP="00CD0618">
      <w:pPr>
        <w:spacing w:after="0"/>
        <w:jc w:val="center"/>
        <w:rPr>
          <w:rFonts w:ascii="Times New Roman" w:eastAsia="Times New Roman" w:hAnsi="Times New Roman" w:cs="Times New Roman"/>
          <w:b/>
          <w:bCs/>
          <w:sz w:val="24"/>
          <w:szCs w:val="24"/>
          <w:bdr w:val="none" w:sz="0" w:space="0" w:color="auto" w:frame="1"/>
          <w:lang w:eastAsia="bg-BG"/>
        </w:rPr>
      </w:pPr>
      <w:r w:rsidRPr="00CD0618">
        <w:rPr>
          <w:rFonts w:ascii="Times New Roman" w:eastAsia="Times New Roman" w:hAnsi="Times New Roman" w:cs="Times New Roman"/>
          <w:b/>
          <w:bCs/>
          <w:sz w:val="24"/>
          <w:szCs w:val="24"/>
          <w:bdr w:val="none" w:sz="0" w:space="0" w:color="auto" w:frame="1"/>
          <w:lang w:eastAsia="bg-BG"/>
        </w:rPr>
        <w:t>ДОКЛАД</w:t>
      </w:r>
    </w:p>
    <w:p w:rsidR="00D813D0" w:rsidRPr="00CD0618" w:rsidRDefault="00D813D0" w:rsidP="00CD0618">
      <w:pPr>
        <w:spacing w:after="0"/>
        <w:jc w:val="center"/>
        <w:rPr>
          <w:rFonts w:ascii="Times New Roman" w:eastAsia="Times New Roman" w:hAnsi="Times New Roman" w:cs="Times New Roman"/>
          <w:b/>
          <w:bCs/>
          <w:sz w:val="24"/>
          <w:szCs w:val="24"/>
          <w:bdr w:val="none" w:sz="0" w:space="0" w:color="auto" w:frame="1"/>
          <w:lang w:eastAsia="bg-BG"/>
        </w:rPr>
      </w:pPr>
      <w:r w:rsidRPr="00CD0618">
        <w:rPr>
          <w:rFonts w:ascii="Times New Roman" w:eastAsia="Times New Roman" w:hAnsi="Times New Roman" w:cs="Times New Roman"/>
          <w:b/>
          <w:bCs/>
          <w:sz w:val="24"/>
          <w:szCs w:val="24"/>
          <w:bdr w:val="none" w:sz="0" w:space="0" w:color="auto" w:frame="1"/>
          <w:lang w:eastAsia="bg-BG"/>
        </w:rPr>
        <w:t>от</w:t>
      </w:r>
    </w:p>
    <w:p w:rsidR="00D813D0" w:rsidRPr="00CD0618" w:rsidRDefault="009064FC" w:rsidP="00CD0618">
      <w:pPr>
        <w:spacing w:after="0"/>
        <w:jc w:val="center"/>
        <w:rPr>
          <w:rFonts w:ascii="Times New Roman" w:eastAsia="Times New Roman" w:hAnsi="Times New Roman" w:cs="Times New Roman"/>
          <w:b/>
          <w:bCs/>
          <w:sz w:val="24"/>
          <w:szCs w:val="24"/>
          <w:bdr w:val="none" w:sz="0" w:space="0" w:color="auto" w:frame="1"/>
          <w:lang w:eastAsia="bg-BG"/>
        </w:rPr>
      </w:pPr>
      <w:r w:rsidRPr="00CD0618">
        <w:rPr>
          <w:rFonts w:ascii="Times New Roman" w:eastAsia="Times New Roman" w:hAnsi="Times New Roman" w:cs="Times New Roman"/>
          <w:b/>
          <w:bCs/>
          <w:sz w:val="24"/>
          <w:szCs w:val="24"/>
          <w:bdr w:val="none" w:sz="0" w:space="0" w:color="auto" w:frame="1"/>
          <w:lang w:eastAsia="bg-BG"/>
        </w:rPr>
        <w:t>Асен Личев</w:t>
      </w:r>
      <w:r w:rsidR="00D813D0" w:rsidRPr="00CD0618">
        <w:rPr>
          <w:rFonts w:ascii="Times New Roman" w:eastAsia="Times New Roman" w:hAnsi="Times New Roman" w:cs="Times New Roman"/>
          <w:b/>
          <w:bCs/>
          <w:sz w:val="24"/>
          <w:szCs w:val="24"/>
          <w:bdr w:val="none" w:sz="0" w:space="0" w:color="auto" w:frame="1"/>
          <w:lang w:eastAsia="bg-BG"/>
        </w:rPr>
        <w:t xml:space="preserve"> – министър на околната среда и водите</w:t>
      </w:r>
    </w:p>
    <w:p w:rsidR="00344A2F" w:rsidRPr="00CD0618" w:rsidRDefault="00344A2F" w:rsidP="00CD0618">
      <w:pPr>
        <w:spacing w:after="0"/>
        <w:rPr>
          <w:rFonts w:ascii="Times New Roman" w:eastAsia="Times New Roman" w:hAnsi="Times New Roman" w:cs="Times New Roman"/>
          <w:b/>
          <w:bCs/>
          <w:sz w:val="24"/>
          <w:szCs w:val="24"/>
          <w:bdr w:val="none" w:sz="0" w:space="0" w:color="auto" w:frame="1"/>
          <w:lang w:eastAsia="bg-BG"/>
        </w:rPr>
      </w:pPr>
    </w:p>
    <w:p w:rsidR="00BC701F" w:rsidRPr="00CD0618" w:rsidRDefault="005C50F3" w:rsidP="00CD0618">
      <w:pPr>
        <w:spacing w:after="0"/>
        <w:jc w:val="both"/>
        <w:rPr>
          <w:rFonts w:ascii="Times New Roman" w:eastAsia="Times New Roman" w:hAnsi="Times New Roman" w:cs="Times New Roman"/>
          <w:bCs/>
          <w:i/>
          <w:sz w:val="24"/>
          <w:szCs w:val="24"/>
          <w:bdr w:val="none" w:sz="0" w:space="0" w:color="auto" w:frame="1"/>
          <w:lang w:eastAsia="bg-BG"/>
        </w:rPr>
      </w:pPr>
      <w:r w:rsidRPr="00CD0618">
        <w:rPr>
          <w:rFonts w:ascii="Times New Roman" w:eastAsia="Times New Roman" w:hAnsi="Times New Roman" w:cs="Times New Roman"/>
          <w:b/>
          <w:bCs/>
          <w:sz w:val="24"/>
          <w:szCs w:val="24"/>
          <w:bdr w:val="none" w:sz="0" w:space="0" w:color="auto" w:frame="1"/>
          <w:lang w:eastAsia="bg-BG"/>
        </w:rPr>
        <w:t xml:space="preserve">Относно: </w:t>
      </w:r>
      <w:r w:rsidR="00781FB0" w:rsidRPr="00CD0618">
        <w:rPr>
          <w:rFonts w:ascii="Times New Roman" w:eastAsia="Times New Roman" w:hAnsi="Times New Roman" w:cs="Times New Roman"/>
          <w:bCs/>
          <w:i/>
          <w:sz w:val="24"/>
          <w:szCs w:val="24"/>
          <w:bdr w:val="none" w:sz="0" w:space="0" w:color="auto" w:frame="1"/>
          <w:lang w:eastAsia="bg-BG"/>
        </w:rPr>
        <w:t>П</w:t>
      </w:r>
      <w:r w:rsidRPr="00CD0618">
        <w:rPr>
          <w:rFonts w:ascii="Times New Roman" w:eastAsia="Times New Roman" w:hAnsi="Times New Roman" w:cs="Times New Roman"/>
          <w:bCs/>
          <w:i/>
          <w:sz w:val="24"/>
          <w:szCs w:val="24"/>
          <w:bdr w:val="none" w:sz="0" w:space="0" w:color="auto" w:frame="1"/>
          <w:lang w:eastAsia="bg-BG"/>
        </w:rPr>
        <w:t xml:space="preserve">роект на Постановление на Министерския съвет за </w:t>
      </w:r>
      <w:r w:rsidR="00351AAB" w:rsidRPr="00CD0618">
        <w:rPr>
          <w:rFonts w:ascii="Times New Roman" w:eastAsia="Times New Roman" w:hAnsi="Times New Roman" w:cs="Times New Roman"/>
          <w:bCs/>
          <w:i/>
          <w:sz w:val="24"/>
          <w:szCs w:val="24"/>
          <w:bdr w:val="none" w:sz="0" w:space="0" w:color="auto" w:frame="1"/>
          <w:lang w:eastAsia="bg-BG"/>
        </w:rPr>
        <w:t>изменение на Наредбата за</w:t>
      </w:r>
      <w:r w:rsidR="00E675CC">
        <w:rPr>
          <w:rFonts w:ascii="Times New Roman" w:eastAsia="Times New Roman" w:hAnsi="Times New Roman" w:cs="Times New Roman"/>
          <w:bCs/>
          <w:i/>
          <w:sz w:val="24"/>
          <w:szCs w:val="24"/>
          <w:bdr w:val="none" w:sz="0" w:space="0" w:color="auto" w:frame="1"/>
          <w:lang w:eastAsia="bg-BG"/>
        </w:rPr>
        <w:t xml:space="preserve"> ползването на</w:t>
      </w:r>
      <w:r w:rsidR="00351AAB" w:rsidRPr="00CD0618">
        <w:rPr>
          <w:rFonts w:ascii="Times New Roman" w:eastAsia="Times New Roman" w:hAnsi="Times New Roman" w:cs="Times New Roman"/>
          <w:bCs/>
          <w:i/>
          <w:sz w:val="24"/>
          <w:szCs w:val="24"/>
          <w:bdr w:val="none" w:sz="0" w:space="0" w:color="auto" w:frame="1"/>
          <w:lang w:eastAsia="bg-BG"/>
        </w:rPr>
        <w:t xml:space="preserve"> повърхностните води, приета с Постановление № 100 на Министерския съвет от 2021 г. (</w:t>
      </w:r>
      <w:proofErr w:type="spellStart"/>
      <w:r w:rsidR="00351AAB" w:rsidRPr="00CD0618">
        <w:rPr>
          <w:rFonts w:ascii="Times New Roman" w:eastAsia="Times New Roman" w:hAnsi="Times New Roman" w:cs="Times New Roman"/>
          <w:bCs/>
          <w:i/>
          <w:sz w:val="24"/>
          <w:szCs w:val="24"/>
          <w:bdr w:val="none" w:sz="0" w:space="0" w:color="auto" w:frame="1"/>
          <w:lang w:eastAsia="bg-BG"/>
        </w:rPr>
        <w:t>обн</w:t>
      </w:r>
      <w:proofErr w:type="spellEnd"/>
      <w:r w:rsidR="00351AAB" w:rsidRPr="00CD0618">
        <w:rPr>
          <w:rFonts w:ascii="Times New Roman" w:eastAsia="Times New Roman" w:hAnsi="Times New Roman" w:cs="Times New Roman"/>
          <w:bCs/>
          <w:i/>
          <w:sz w:val="24"/>
          <w:szCs w:val="24"/>
          <w:bdr w:val="none" w:sz="0" w:space="0" w:color="auto" w:frame="1"/>
          <w:lang w:eastAsia="bg-BG"/>
        </w:rPr>
        <w:t>. ДВ, 25 от 2021 г.)</w:t>
      </w:r>
    </w:p>
    <w:p w:rsidR="00C62166" w:rsidRPr="00CD0618" w:rsidRDefault="00C62166" w:rsidP="00CD0618">
      <w:pPr>
        <w:spacing w:before="120" w:after="120"/>
        <w:rPr>
          <w:rFonts w:ascii="Times New Roman" w:eastAsia="Times New Roman" w:hAnsi="Times New Roman" w:cs="Times New Roman"/>
          <w:bCs/>
          <w:sz w:val="24"/>
          <w:szCs w:val="24"/>
          <w:bdr w:val="none" w:sz="0" w:space="0" w:color="auto" w:frame="1"/>
          <w:lang w:eastAsia="bg-BG"/>
        </w:rPr>
      </w:pPr>
    </w:p>
    <w:p w:rsidR="00C62166" w:rsidRPr="00C1091F" w:rsidRDefault="00C62166" w:rsidP="00CD0618">
      <w:pPr>
        <w:spacing w:before="120" w:after="120"/>
        <w:rPr>
          <w:rFonts w:ascii="Times New Roman" w:eastAsia="Times New Roman" w:hAnsi="Times New Roman" w:cs="Times New Roman"/>
          <w:bCs/>
          <w:sz w:val="24"/>
          <w:szCs w:val="24"/>
          <w:bdr w:val="none" w:sz="0" w:space="0" w:color="auto" w:frame="1"/>
          <w:lang w:val="en-US" w:eastAsia="bg-BG"/>
        </w:rPr>
      </w:pPr>
    </w:p>
    <w:p w:rsidR="00BC701F" w:rsidRPr="00CD0618" w:rsidRDefault="008B1C1D" w:rsidP="00CD0618">
      <w:pPr>
        <w:spacing w:before="120" w:after="120"/>
        <w:ind w:firstLine="708"/>
        <w:rPr>
          <w:rFonts w:ascii="Times New Roman" w:eastAsia="Times New Roman" w:hAnsi="Times New Roman" w:cs="Times New Roman"/>
          <w:b/>
          <w:bCs/>
          <w:sz w:val="24"/>
          <w:szCs w:val="24"/>
          <w:bdr w:val="none" w:sz="0" w:space="0" w:color="auto" w:frame="1"/>
          <w:lang w:eastAsia="bg-BG"/>
        </w:rPr>
      </w:pPr>
      <w:r w:rsidRPr="00CD0618">
        <w:rPr>
          <w:rFonts w:ascii="Times New Roman" w:eastAsia="Times New Roman" w:hAnsi="Times New Roman" w:cs="Times New Roman"/>
          <w:b/>
          <w:bCs/>
          <w:sz w:val="24"/>
          <w:szCs w:val="24"/>
          <w:bdr w:val="none" w:sz="0" w:space="0" w:color="auto" w:frame="1"/>
          <w:lang w:eastAsia="bg-BG"/>
        </w:rPr>
        <w:t>УВАЖАЕМИ ГОСПОДИН МИНИСТЪР – ПРЕДСЕДАТЕЛ,</w:t>
      </w:r>
    </w:p>
    <w:p w:rsidR="008B1C1D" w:rsidRPr="00CD0618" w:rsidRDefault="000C49F4" w:rsidP="00CD0618">
      <w:pPr>
        <w:spacing w:before="120" w:after="120"/>
        <w:ind w:firstLine="708"/>
        <w:rPr>
          <w:rFonts w:ascii="Times New Roman" w:eastAsia="Times New Roman" w:hAnsi="Times New Roman" w:cs="Times New Roman"/>
          <w:b/>
          <w:bCs/>
          <w:sz w:val="24"/>
          <w:szCs w:val="24"/>
          <w:bdr w:val="none" w:sz="0" w:space="0" w:color="auto" w:frame="1"/>
          <w:lang w:eastAsia="bg-BG"/>
        </w:rPr>
      </w:pPr>
      <w:r w:rsidRPr="00CD0618">
        <w:rPr>
          <w:rFonts w:ascii="Times New Roman" w:eastAsia="Times New Roman" w:hAnsi="Times New Roman" w:cs="Times New Roman"/>
          <w:b/>
          <w:bCs/>
          <w:sz w:val="24"/>
          <w:szCs w:val="24"/>
          <w:bdr w:val="none" w:sz="0" w:space="0" w:color="auto" w:frame="1"/>
          <w:lang w:eastAsia="bg-BG"/>
        </w:rPr>
        <w:t xml:space="preserve">УВАЖАЕМИ ГОСПОЖИ </w:t>
      </w:r>
      <w:r w:rsidR="00F220A8" w:rsidRPr="00CD0618">
        <w:rPr>
          <w:rFonts w:ascii="Times New Roman" w:eastAsia="Times New Roman" w:hAnsi="Times New Roman" w:cs="Times New Roman"/>
          <w:b/>
          <w:bCs/>
          <w:sz w:val="24"/>
          <w:szCs w:val="24"/>
          <w:bdr w:val="none" w:sz="0" w:space="0" w:color="auto" w:frame="1"/>
          <w:lang w:eastAsia="bg-BG"/>
        </w:rPr>
        <w:t>И ГОСПОДА МИНИСТРИ,</w:t>
      </w:r>
    </w:p>
    <w:p w:rsidR="009064FC" w:rsidRPr="00CD0618" w:rsidRDefault="008B1C1D" w:rsidP="0093435D">
      <w:pPr>
        <w:spacing w:before="120" w:after="0"/>
        <w:ind w:firstLine="709"/>
        <w:jc w:val="both"/>
        <w:rPr>
          <w:rFonts w:ascii="Times New Roman" w:eastAsia="Times New Roman" w:hAnsi="Times New Roman" w:cs="Times New Roman"/>
          <w:bCs/>
          <w:sz w:val="24"/>
          <w:szCs w:val="24"/>
          <w:bdr w:val="none" w:sz="0" w:space="0" w:color="auto" w:frame="1"/>
          <w:lang w:eastAsia="bg-BG"/>
        </w:rPr>
      </w:pPr>
      <w:r w:rsidRPr="00CD0618">
        <w:rPr>
          <w:rFonts w:ascii="Times New Roman" w:eastAsia="Times New Roman" w:hAnsi="Times New Roman" w:cs="Times New Roman"/>
          <w:bCs/>
          <w:sz w:val="24"/>
          <w:szCs w:val="24"/>
          <w:bdr w:val="none" w:sz="0" w:space="0" w:color="auto" w:frame="1"/>
          <w:lang w:eastAsia="bg-BG"/>
        </w:rPr>
        <w:t xml:space="preserve">На основание чл.31, ал.2 от Устройствения правилник на Министерския съвет и неговата администрация представям на Вашето внимание </w:t>
      </w:r>
      <w:r w:rsidR="00546A3A" w:rsidRPr="00CD0618">
        <w:rPr>
          <w:rFonts w:ascii="Times New Roman" w:eastAsia="Times New Roman" w:hAnsi="Times New Roman" w:cs="Times New Roman"/>
          <w:bCs/>
          <w:sz w:val="24"/>
          <w:szCs w:val="24"/>
          <w:bdr w:val="none" w:sz="0" w:space="0" w:color="auto" w:frame="1"/>
          <w:lang w:eastAsia="bg-BG"/>
        </w:rPr>
        <w:t xml:space="preserve">проект на </w:t>
      </w:r>
      <w:r w:rsidR="009064FC" w:rsidRPr="00CD0618">
        <w:rPr>
          <w:rFonts w:ascii="Times New Roman" w:eastAsia="Times New Roman" w:hAnsi="Times New Roman" w:cs="Times New Roman"/>
          <w:bCs/>
          <w:sz w:val="24"/>
          <w:szCs w:val="24"/>
          <w:bdr w:val="none" w:sz="0" w:space="0" w:color="auto" w:frame="1"/>
          <w:lang w:eastAsia="bg-BG"/>
        </w:rPr>
        <w:t xml:space="preserve">Постановление на Министерския съвет за </w:t>
      </w:r>
      <w:r w:rsidR="00351AAB" w:rsidRPr="00CD0618">
        <w:rPr>
          <w:rFonts w:ascii="Times New Roman" w:eastAsia="Times New Roman" w:hAnsi="Times New Roman" w:cs="Times New Roman"/>
          <w:bCs/>
          <w:sz w:val="24"/>
          <w:szCs w:val="24"/>
          <w:bdr w:val="none" w:sz="0" w:space="0" w:color="auto" w:frame="1"/>
          <w:lang w:eastAsia="bg-BG"/>
        </w:rPr>
        <w:t xml:space="preserve">изменение на Наредбата за </w:t>
      </w:r>
      <w:r w:rsidR="00E675CC">
        <w:rPr>
          <w:rFonts w:ascii="Times New Roman" w:eastAsia="Times New Roman" w:hAnsi="Times New Roman" w:cs="Times New Roman"/>
          <w:bCs/>
          <w:sz w:val="24"/>
          <w:szCs w:val="24"/>
          <w:bdr w:val="none" w:sz="0" w:space="0" w:color="auto" w:frame="1"/>
          <w:lang w:eastAsia="bg-BG"/>
        </w:rPr>
        <w:t xml:space="preserve">ползването на </w:t>
      </w:r>
      <w:r w:rsidR="00351AAB" w:rsidRPr="00CD0618">
        <w:rPr>
          <w:rFonts w:ascii="Times New Roman" w:eastAsia="Times New Roman" w:hAnsi="Times New Roman" w:cs="Times New Roman"/>
          <w:bCs/>
          <w:sz w:val="24"/>
          <w:szCs w:val="24"/>
          <w:bdr w:val="none" w:sz="0" w:space="0" w:color="auto" w:frame="1"/>
          <w:lang w:eastAsia="bg-BG"/>
        </w:rPr>
        <w:t>повърхностните води, приета с Постановление № 100 на Министерския съвет от 2021 г. (</w:t>
      </w:r>
      <w:proofErr w:type="spellStart"/>
      <w:r w:rsidR="00351AAB" w:rsidRPr="00CD0618">
        <w:rPr>
          <w:rFonts w:ascii="Times New Roman" w:eastAsia="Times New Roman" w:hAnsi="Times New Roman" w:cs="Times New Roman"/>
          <w:bCs/>
          <w:sz w:val="24"/>
          <w:szCs w:val="24"/>
          <w:bdr w:val="none" w:sz="0" w:space="0" w:color="auto" w:frame="1"/>
          <w:lang w:eastAsia="bg-BG"/>
        </w:rPr>
        <w:t>обн</w:t>
      </w:r>
      <w:proofErr w:type="spellEnd"/>
      <w:r w:rsidR="00351AAB" w:rsidRPr="00CD0618">
        <w:rPr>
          <w:rFonts w:ascii="Times New Roman" w:eastAsia="Times New Roman" w:hAnsi="Times New Roman" w:cs="Times New Roman"/>
          <w:bCs/>
          <w:sz w:val="24"/>
          <w:szCs w:val="24"/>
          <w:bdr w:val="none" w:sz="0" w:space="0" w:color="auto" w:frame="1"/>
          <w:lang w:eastAsia="bg-BG"/>
        </w:rPr>
        <w:t>. ДВ, 25 от 2021 г.)</w:t>
      </w:r>
      <w:r w:rsidR="009064FC" w:rsidRPr="00CD0618">
        <w:rPr>
          <w:rFonts w:ascii="Times New Roman" w:eastAsia="Times New Roman" w:hAnsi="Times New Roman" w:cs="Times New Roman"/>
          <w:bCs/>
          <w:sz w:val="24"/>
          <w:szCs w:val="24"/>
          <w:bdr w:val="none" w:sz="0" w:space="0" w:color="auto" w:frame="1"/>
          <w:lang w:eastAsia="bg-BG"/>
        </w:rPr>
        <w:t xml:space="preserve">. </w:t>
      </w:r>
    </w:p>
    <w:p w:rsidR="00096610" w:rsidRPr="00CD0618" w:rsidRDefault="00351AAB" w:rsidP="0093435D">
      <w:pPr>
        <w:spacing w:before="120" w:after="0"/>
        <w:ind w:firstLine="708"/>
        <w:jc w:val="both"/>
        <w:rPr>
          <w:rFonts w:ascii="Times New Roman" w:eastAsia="Times New Roman" w:hAnsi="Times New Roman" w:cs="Times New Roman"/>
          <w:bCs/>
          <w:sz w:val="24"/>
          <w:szCs w:val="24"/>
          <w:bdr w:val="none" w:sz="0" w:space="0" w:color="auto" w:frame="1"/>
          <w:lang w:eastAsia="bg-BG"/>
        </w:rPr>
      </w:pPr>
      <w:r w:rsidRPr="00CD0618">
        <w:rPr>
          <w:rFonts w:ascii="Times New Roman" w:eastAsia="Times New Roman" w:hAnsi="Times New Roman" w:cs="Times New Roman"/>
          <w:bCs/>
          <w:sz w:val="24"/>
          <w:szCs w:val="24"/>
          <w:bdr w:val="none" w:sz="0" w:space="0" w:color="auto" w:frame="1"/>
          <w:lang w:eastAsia="bg-BG"/>
        </w:rPr>
        <w:t>Наредбата за</w:t>
      </w:r>
      <w:r w:rsidR="00E675CC">
        <w:rPr>
          <w:rFonts w:ascii="Times New Roman" w:eastAsia="Times New Roman" w:hAnsi="Times New Roman" w:cs="Times New Roman"/>
          <w:bCs/>
          <w:sz w:val="24"/>
          <w:szCs w:val="24"/>
          <w:bdr w:val="none" w:sz="0" w:space="0" w:color="auto" w:frame="1"/>
          <w:lang w:eastAsia="bg-BG"/>
        </w:rPr>
        <w:t xml:space="preserve"> ползването на</w:t>
      </w:r>
      <w:r w:rsidRPr="00CD0618">
        <w:rPr>
          <w:rFonts w:ascii="Times New Roman" w:eastAsia="Times New Roman" w:hAnsi="Times New Roman" w:cs="Times New Roman"/>
          <w:bCs/>
          <w:sz w:val="24"/>
          <w:szCs w:val="24"/>
          <w:bdr w:val="none" w:sz="0" w:space="0" w:color="auto" w:frame="1"/>
          <w:lang w:eastAsia="bg-BG"/>
        </w:rPr>
        <w:t xml:space="preserve"> повърхностните води (Наредба</w:t>
      </w:r>
      <w:r w:rsidR="00B3211D">
        <w:rPr>
          <w:rFonts w:ascii="Times New Roman" w:eastAsia="Times New Roman" w:hAnsi="Times New Roman" w:cs="Times New Roman"/>
          <w:bCs/>
          <w:sz w:val="24"/>
          <w:szCs w:val="24"/>
          <w:bdr w:val="none" w:sz="0" w:space="0" w:color="auto" w:frame="1"/>
          <w:lang w:eastAsia="bg-BG"/>
        </w:rPr>
        <w:t xml:space="preserve">та) е приета с Постановление № </w:t>
      </w:r>
      <w:r w:rsidRPr="00CD0618">
        <w:rPr>
          <w:rFonts w:ascii="Times New Roman" w:eastAsia="Times New Roman" w:hAnsi="Times New Roman" w:cs="Times New Roman"/>
          <w:bCs/>
          <w:sz w:val="24"/>
          <w:szCs w:val="24"/>
          <w:bdr w:val="none" w:sz="0" w:space="0" w:color="auto" w:frame="1"/>
          <w:lang w:eastAsia="bg-BG"/>
        </w:rPr>
        <w:t>100 на Министерския съвет от 2021 г.</w:t>
      </w:r>
      <w:r w:rsidR="00B86A32" w:rsidRPr="00CD0618">
        <w:rPr>
          <w:rFonts w:ascii="Times New Roman" w:eastAsia="Times New Roman" w:hAnsi="Times New Roman" w:cs="Times New Roman"/>
          <w:bCs/>
          <w:sz w:val="24"/>
          <w:szCs w:val="24"/>
          <w:bdr w:val="none" w:sz="0" w:space="0" w:color="auto" w:frame="1"/>
          <w:lang w:eastAsia="bg-BG"/>
        </w:rPr>
        <w:t xml:space="preserve"> на основание чл. 135, ал. 1, </w:t>
      </w:r>
      <w:r w:rsidR="00B3211D">
        <w:rPr>
          <w:rFonts w:ascii="Times New Roman" w:eastAsia="Times New Roman" w:hAnsi="Times New Roman" w:cs="Times New Roman"/>
          <w:bCs/>
          <w:sz w:val="24"/>
          <w:szCs w:val="24"/>
          <w:bdr w:val="none" w:sz="0" w:space="0" w:color="auto" w:frame="1"/>
          <w:lang w:val="en-US" w:eastAsia="bg-BG"/>
        </w:rPr>
        <w:t xml:space="preserve">           </w:t>
      </w:r>
      <w:r w:rsidR="00B86A32" w:rsidRPr="00CD0618">
        <w:rPr>
          <w:rFonts w:ascii="Times New Roman" w:eastAsia="Times New Roman" w:hAnsi="Times New Roman" w:cs="Times New Roman"/>
          <w:bCs/>
          <w:sz w:val="24"/>
          <w:szCs w:val="24"/>
          <w:bdr w:val="none" w:sz="0" w:space="0" w:color="auto" w:frame="1"/>
          <w:lang w:eastAsia="bg-BG"/>
        </w:rPr>
        <w:t>т. 1а от Закона за водите (</w:t>
      </w:r>
      <w:r w:rsidR="00096610" w:rsidRPr="00CD0618">
        <w:rPr>
          <w:rFonts w:ascii="Times New Roman" w:eastAsia="Times New Roman" w:hAnsi="Times New Roman" w:cs="Times New Roman"/>
          <w:bCs/>
          <w:sz w:val="24"/>
          <w:szCs w:val="24"/>
          <w:bdr w:val="none" w:sz="0" w:space="0" w:color="auto" w:frame="1"/>
          <w:lang w:eastAsia="bg-BG"/>
        </w:rPr>
        <w:t>ЗВ</w:t>
      </w:r>
      <w:r w:rsidR="00B3211D">
        <w:rPr>
          <w:rFonts w:ascii="Times New Roman" w:eastAsia="Times New Roman" w:hAnsi="Times New Roman" w:cs="Times New Roman"/>
          <w:bCs/>
          <w:sz w:val="24"/>
          <w:szCs w:val="24"/>
          <w:bdr w:val="none" w:sz="0" w:space="0" w:color="auto" w:frame="1"/>
          <w:lang w:eastAsia="bg-BG"/>
        </w:rPr>
        <w:t xml:space="preserve">). </w:t>
      </w:r>
      <w:r w:rsidR="00096610" w:rsidRPr="00CD0618">
        <w:rPr>
          <w:rFonts w:ascii="Times New Roman" w:eastAsia="Times New Roman" w:hAnsi="Times New Roman" w:cs="Times New Roman"/>
          <w:bCs/>
          <w:sz w:val="24"/>
          <w:szCs w:val="24"/>
          <w:bdr w:val="none" w:sz="0" w:space="0" w:color="auto" w:frame="1"/>
          <w:lang w:eastAsia="bg-BG"/>
        </w:rPr>
        <w:t xml:space="preserve">Член 1 от Наредбата определя, че с Наредбата се уреждат използването на повърхностните води и повърхностните водни обекти в съответствие с изискванията на ЗВ, реда и условията за издаване на разрешителни за използване на повърхностните води и повърхностните водни обекти по чл. 44, 46 и чл. 140, ал. 7 от ЗВ, изисквания към документите за издаване на разрешителни за използване на повърхностни води и повърхностни водни обекти, изискванията към съдържанието на </w:t>
      </w:r>
      <w:r w:rsidR="00096610" w:rsidRPr="00CD0618">
        <w:rPr>
          <w:rFonts w:ascii="Times New Roman" w:eastAsia="Times New Roman" w:hAnsi="Times New Roman" w:cs="Times New Roman"/>
          <w:bCs/>
          <w:sz w:val="24"/>
          <w:szCs w:val="24"/>
          <w:bdr w:val="none" w:sz="0" w:space="0" w:color="auto" w:frame="1"/>
          <w:lang w:eastAsia="bg-BG"/>
        </w:rPr>
        <w:lastRenderedPageBreak/>
        <w:t xml:space="preserve">издаваните от директорите на </w:t>
      </w:r>
      <w:proofErr w:type="spellStart"/>
      <w:r w:rsidR="00096610" w:rsidRPr="00CD0618">
        <w:rPr>
          <w:rFonts w:ascii="Times New Roman" w:eastAsia="Times New Roman" w:hAnsi="Times New Roman" w:cs="Times New Roman"/>
          <w:bCs/>
          <w:sz w:val="24"/>
          <w:szCs w:val="24"/>
          <w:bdr w:val="none" w:sz="0" w:space="0" w:color="auto" w:frame="1"/>
          <w:lang w:eastAsia="bg-BG"/>
        </w:rPr>
        <w:t>басейнови</w:t>
      </w:r>
      <w:proofErr w:type="spellEnd"/>
      <w:r w:rsidR="00096610" w:rsidRPr="00CD0618">
        <w:rPr>
          <w:rFonts w:ascii="Times New Roman" w:eastAsia="Times New Roman" w:hAnsi="Times New Roman" w:cs="Times New Roman"/>
          <w:bCs/>
          <w:sz w:val="24"/>
          <w:szCs w:val="24"/>
          <w:bdr w:val="none" w:sz="0" w:space="0" w:color="auto" w:frame="1"/>
          <w:lang w:eastAsia="bg-BG"/>
        </w:rPr>
        <w:t xml:space="preserve"> дирекции становища по чл. 155, ал. 1, т. 23 от ЗВ за допустимост на инвестиционни предложения, които са предмет на процедура по глава шеста от Закона за опазване на околната среда (ЗООС) и/или по чл. 31 от Закона за биологичното разнообразие (ЗБР), за съответствието им с Плана за управление на речния басейн (ПУРБ) и/или с Плана за управление на риска от наводнения (ПУРН), реда и начина за стопанисване и използване на бентовете и праговете в некоригираните участъци на реките извън границите на населените места и селищните образувания, както и на съоръженията, изгубили първоначалното си предназначение, контрола по издадени разрешителни за използване на повърхностните води и повърхностните водни обекти, съдържанието на регистрите по чл. 182, ал. 1, т. 1, букви "а" и "ж", т. 3, 4 и 5 и чл. 183</w:t>
      </w:r>
      <w:r w:rsidR="00096610" w:rsidRPr="004B182E">
        <w:rPr>
          <w:rFonts w:ascii="Times New Roman" w:eastAsia="Times New Roman" w:hAnsi="Times New Roman" w:cs="Times New Roman"/>
          <w:bCs/>
          <w:sz w:val="24"/>
          <w:szCs w:val="24"/>
          <w:bdr w:val="none" w:sz="0" w:space="0" w:color="auto" w:frame="1"/>
          <w:lang w:eastAsia="bg-BG"/>
        </w:rPr>
        <w:t xml:space="preserve">, т. 1 </w:t>
      </w:r>
      <w:r w:rsidR="00096610" w:rsidRPr="00C1091F">
        <w:rPr>
          <w:rFonts w:ascii="Times New Roman" w:eastAsia="Times New Roman" w:hAnsi="Times New Roman" w:cs="Times New Roman"/>
          <w:bCs/>
          <w:sz w:val="24"/>
          <w:szCs w:val="24"/>
          <w:bdr w:val="none" w:sz="0" w:space="0" w:color="auto" w:frame="1"/>
          <w:lang w:eastAsia="bg-BG"/>
        </w:rPr>
        <w:t>от ЗВ,</w:t>
      </w:r>
      <w:r w:rsidR="00096610" w:rsidRPr="004B182E">
        <w:rPr>
          <w:rFonts w:ascii="Times New Roman" w:eastAsia="Times New Roman" w:hAnsi="Times New Roman" w:cs="Times New Roman"/>
          <w:bCs/>
          <w:sz w:val="24"/>
          <w:szCs w:val="24"/>
          <w:bdr w:val="none" w:sz="0" w:space="0" w:color="auto" w:frame="1"/>
          <w:lang w:eastAsia="bg-BG"/>
        </w:rPr>
        <w:t xml:space="preserve"> както</w:t>
      </w:r>
      <w:r w:rsidR="00096610" w:rsidRPr="00CD0618">
        <w:rPr>
          <w:rFonts w:ascii="Times New Roman" w:eastAsia="Times New Roman" w:hAnsi="Times New Roman" w:cs="Times New Roman"/>
          <w:bCs/>
          <w:sz w:val="24"/>
          <w:szCs w:val="24"/>
          <w:bdr w:val="none" w:sz="0" w:space="0" w:color="auto" w:frame="1"/>
          <w:lang w:eastAsia="bg-BG"/>
        </w:rPr>
        <w:t xml:space="preserve"> и ползването на повърхностни водни обекти за </w:t>
      </w:r>
      <w:proofErr w:type="spellStart"/>
      <w:r w:rsidR="00096610" w:rsidRPr="00CD0618">
        <w:rPr>
          <w:rFonts w:ascii="Times New Roman" w:eastAsia="Times New Roman" w:hAnsi="Times New Roman" w:cs="Times New Roman"/>
          <w:bCs/>
          <w:sz w:val="24"/>
          <w:szCs w:val="24"/>
          <w:bdr w:val="none" w:sz="0" w:space="0" w:color="auto" w:frame="1"/>
          <w:lang w:eastAsia="bg-BG"/>
        </w:rPr>
        <w:t>заустване</w:t>
      </w:r>
      <w:proofErr w:type="spellEnd"/>
      <w:r w:rsidR="00096610" w:rsidRPr="00CD0618">
        <w:rPr>
          <w:rFonts w:ascii="Times New Roman" w:eastAsia="Times New Roman" w:hAnsi="Times New Roman" w:cs="Times New Roman"/>
          <w:bCs/>
          <w:sz w:val="24"/>
          <w:szCs w:val="24"/>
          <w:bdr w:val="none" w:sz="0" w:space="0" w:color="auto" w:frame="1"/>
          <w:lang w:eastAsia="bg-BG"/>
        </w:rPr>
        <w:t xml:space="preserve"> на отпадъчни води. Делегираната от закона компетентност, Министерския</w:t>
      </w:r>
      <w:r w:rsidR="000056E4">
        <w:rPr>
          <w:rFonts w:ascii="Times New Roman" w:eastAsia="Times New Roman" w:hAnsi="Times New Roman" w:cs="Times New Roman"/>
          <w:bCs/>
          <w:sz w:val="24"/>
          <w:szCs w:val="24"/>
          <w:bdr w:val="none" w:sz="0" w:space="0" w:color="auto" w:frame="1"/>
          <w:lang w:eastAsia="bg-BG"/>
        </w:rPr>
        <w:t>т</w:t>
      </w:r>
      <w:r w:rsidR="00096610" w:rsidRPr="00CD0618">
        <w:rPr>
          <w:rFonts w:ascii="Times New Roman" w:eastAsia="Times New Roman" w:hAnsi="Times New Roman" w:cs="Times New Roman"/>
          <w:bCs/>
          <w:sz w:val="24"/>
          <w:szCs w:val="24"/>
          <w:bdr w:val="none" w:sz="0" w:space="0" w:color="auto" w:frame="1"/>
          <w:lang w:eastAsia="bg-BG"/>
        </w:rPr>
        <w:t xml:space="preserve"> съвет да определи в подзаконов нормативен акт изискванията към документите за издаване на разрешителни за използване на повърхностни води и повърхностни води обекти и разрешителни за водовземане</w:t>
      </w:r>
      <w:r w:rsidR="000056E4">
        <w:rPr>
          <w:rFonts w:ascii="Times New Roman" w:eastAsia="Times New Roman" w:hAnsi="Times New Roman" w:cs="Times New Roman"/>
          <w:bCs/>
          <w:sz w:val="24"/>
          <w:szCs w:val="24"/>
          <w:bdr w:val="none" w:sz="0" w:space="0" w:color="auto" w:frame="1"/>
          <w:lang w:eastAsia="bg-BG"/>
        </w:rPr>
        <w:t>,</w:t>
      </w:r>
      <w:r w:rsidR="00B3211D">
        <w:rPr>
          <w:rFonts w:ascii="Times New Roman" w:eastAsia="Times New Roman" w:hAnsi="Times New Roman" w:cs="Times New Roman"/>
          <w:bCs/>
          <w:sz w:val="24"/>
          <w:szCs w:val="24"/>
          <w:bdr w:val="none" w:sz="0" w:space="0" w:color="auto" w:frame="1"/>
          <w:lang w:eastAsia="bg-BG"/>
        </w:rPr>
        <w:t xml:space="preserve"> </w:t>
      </w:r>
      <w:r w:rsidR="00096610" w:rsidRPr="00CD0618">
        <w:rPr>
          <w:rFonts w:ascii="Times New Roman" w:eastAsia="Times New Roman" w:hAnsi="Times New Roman" w:cs="Times New Roman"/>
          <w:bCs/>
          <w:sz w:val="24"/>
          <w:szCs w:val="24"/>
          <w:bdr w:val="none" w:sz="0" w:space="0" w:color="auto" w:frame="1"/>
          <w:lang w:eastAsia="bg-BG"/>
        </w:rPr>
        <w:t>се извежда от разпоредбата на чл. 60, ал. 11 от Закона за водите.</w:t>
      </w:r>
    </w:p>
    <w:p w:rsidR="003323CE" w:rsidRPr="00FD3B4E" w:rsidRDefault="00096610" w:rsidP="0093435D">
      <w:pPr>
        <w:spacing w:before="120" w:after="0"/>
        <w:ind w:firstLine="708"/>
        <w:jc w:val="both"/>
        <w:rPr>
          <w:rFonts w:ascii="Times New Roman" w:eastAsia="Times New Roman" w:hAnsi="Times New Roman" w:cs="Times New Roman"/>
          <w:bCs/>
          <w:strike/>
          <w:sz w:val="24"/>
          <w:szCs w:val="24"/>
          <w:bdr w:val="none" w:sz="0" w:space="0" w:color="auto" w:frame="1"/>
          <w:lang w:eastAsia="bg-BG"/>
        </w:rPr>
      </w:pPr>
      <w:r w:rsidRPr="00CD0618">
        <w:rPr>
          <w:rFonts w:ascii="Times New Roman" w:eastAsia="Times New Roman" w:hAnsi="Times New Roman" w:cs="Times New Roman"/>
          <w:bCs/>
          <w:sz w:val="24"/>
          <w:szCs w:val="24"/>
          <w:bdr w:val="none" w:sz="0" w:space="0" w:color="auto" w:frame="1"/>
          <w:lang w:eastAsia="bg-BG"/>
        </w:rPr>
        <w:t xml:space="preserve">Законът за водите, определя набора от документи, които се прилагат към заявленията за </w:t>
      </w:r>
      <w:r w:rsidRPr="004B182E">
        <w:rPr>
          <w:rFonts w:ascii="Times New Roman" w:eastAsia="Times New Roman" w:hAnsi="Times New Roman" w:cs="Times New Roman"/>
          <w:bCs/>
          <w:sz w:val="24"/>
          <w:szCs w:val="24"/>
          <w:bdr w:val="none" w:sz="0" w:space="0" w:color="auto" w:frame="1"/>
          <w:lang w:eastAsia="bg-BG"/>
        </w:rPr>
        <w:t>издаване на разрешителн</w:t>
      </w:r>
      <w:r w:rsidR="003323CE" w:rsidRPr="004B182E">
        <w:rPr>
          <w:rFonts w:ascii="Times New Roman" w:eastAsia="Times New Roman" w:hAnsi="Times New Roman" w:cs="Times New Roman"/>
          <w:bCs/>
          <w:sz w:val="24"/>
          <w:szCs w:val="24"/>
          <w:bdr w:val="none" w:sz="0" w:space="0" w:color="auto" w:frame="1"/>
          <w:lang w:eastAsia="bg-BG"/>
        </w:rPr>
        <w:t>о по ЗВ</w:t>
      </w:r>
      <w:r w:rsidRPr="004B182E">
        <w:rPr>
          <w:rFonts w:ascii="Times New Roman" w:eastAsia="Times New Roman" w:hAnsi="Times New Roman" w:cs="Times New Roman"/>
          <w:bCs/>
          <w:sz w:val="24"/>
          <w:szCs w:val="24"/>
          <w:bdr w:val="none" w:sz="0" w:space="0" w:color="auto" w:frame="1"/>
          <w:lang w:eastAsia="bg-BG"/>
        </w:rPr>
        <w:t xml:space="preserve">. Съгласно разпоредбата на чл. 60 от </w:t>
      </w:r>
      <w:r w:rsidR="00886B03" w:rsidRPr="004B182E">
        <w:rPr>
          <w:rFonts w:ascii="Times New Roman" w:eastAsia="Times New Roman" w:hAnsi="Times New Roman" w:cs="Times New Roman"/>
          <w:bCs/>
          <w:sz w:val="24"/>
          <w:szCs w:val="24"/>
          <w:bdr w:val="none" w:sz="0" w:space="0" w:color="auto" w:frame="1"/>
          <w:lang w:eastAsia="bg-BG"/>
        </w:rPr>
        <w:t>ЗВ</w:t>
      </w:r>
      <w:r w:rsidR="00C3354F" w:rsidRPr="004B182E">
        <w:rPr>
          <w:rFonts w:ascii="Times New Roman" w:eastAsia="Times New Roman" w:hAnsi="Times New Roman" w:cs="Times New Roman"/>
          <w:bCs/>
          <w:sz w:val="24"/>
          <w:szCs w:val="24"/>
          <w:bdr w:val="none" w:sz="0" w:space="0" w:color="auto" w:frame="1"/>
          <w:lang w:eastAsia="bg-BG"/>
        </w:rPr>
        <w:t>, за издаване на разрешително се подава заявление, като към заявлението се подават съответните документи, описани от ал. 2 до ал. 13 от същата разпоредба</w:t>
      </w:r>
      <w:r w:rsidR="00C3354F" w:rsidRPr="00C1091F">
        <w:rPr>
          <w:rFonts w:ascii="Times New Roman" w:eastAsia="Times New Roman" w:hAnsi="Times New Roman" w:cs="Times New Roman"/>
          <w:bCs/>
          <w:sz w:val="24"/>
          <w:szCs w:val="24"/>
          <w:bdr w:val="none" w:sz="0" w:space="0" w:color="auto" w:frame="1"/>
          <w:lang w:eastAsia="bg-BG"/>
        </w:rPr>
        <w:t>.</w:t>
      </w:r>
      <w:r w:rsidR="00A81060" w:rsidRPr="00C1091F">
        <w:rPr>
          <w:rFonts w:ascii="Times New Roman" w:eastAsia="Times New Roman" w:hAnsi="Times New Roman" w:cs="Times New Roman"/>
          <w:bCs/>
          <w:sz w:val="24"/>
          <w:szCs w:val="24"/>
          <w:bdr w:val="none" w:sz="0" w:space="0" w:color="auto" w:frame="1"/>
          <w:lang w:eastAsia="bg-BG"/>
        </w:rPr>
        <w:t xml:space="preserve"> </w:t>
      </w:r>
    </w:p>
    <w:p w:rsidR="00C3354F" w:rsidRPr="00CD0618" w:rsidRDefault="003323CE" w:rsidP="0093435D">
      <w:pPr>
        <w:spacing w:before="120" w:after="0"/>
        <w:ind w:firstLine="708"/>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В</w:t>
      </w:r>
      <w:r w:rsidR="00FD3B4E">
        <w:rPr>
          <w:rFonts w:ascii="Times New Roman" w:eastAsia="Times New Roman" w:hAnsi="Times New Roman" w:cs="Times New Roman"/>
          <w:bCs/>
          <w:sz w:val="24"/>
          <w:szCs w:val="24"/>
          <w:bdr w:val="none" w:sz="0" w:space="0" w:color="auto" w:frame="1"/>
          <w:lang w:eastAsia="bg-BG"/>
        </w:rPr>
        <w:t xml:space="preserve"> </w:t>
      </w:r>
      <w:r>
        <w:rPr>
          <w:rFonts w:ascii="Times New Roman" w:eastAsia="Times New Roman" w:hAnsi="Times New Roman" w:cs="Times New Roman"/>
          <w:bCs/>
          <w:sz w:val="24"/>
          <w:szCs w:val="24"/>
          <w:bdr w:val="none" w:sz="0" w:space="0" w:color="auto" w:frame="1"/>
          <w:lang w:eastAsia="bg-BG"/>
        </w:rPr>
        <w:t xml:space="preserve">чл. 60 от ЗВ, </w:t>
      </w:r>
      <w:r w:rsidR="00FD3B4E">
        <w:rPr>
          <w:rFonts w:ascii="Times New Roman" w:eastAsia="Times New Roman" w:hAnsi="Times New Roman" w:cs="Times New Roman"/>
          <w:bCs/>
          <w:sz w:val="24"/>
          <w:szCs w:val="24"/>
          <w:bdr w:val="none" w:sz="0" w:space="0" w:color="auto" w:frame="1"/>
          <w:lang w:eastAsia="bg-BG"/>
        </w:rPr>
        <w:t xml:space="preserve">подробно и изчерпателно </w:t>
      </w:r>
      <w:r w:rsidR="00FD3B4E" w:rsidRPr="00CD0618">
        <w:rPr>
          <w:rFonts w:ascii="Times New Roman" w:eastAsia="Times New Roman" w:hAnsi="Times New Roman" w:cs="Times New Roman"/>
          <w:bCs/>
          <w:sz w:val="24"/>
          <w:szCs w:val="24"/>
          <w:bdr w:val="none" w:sz="0" w:space="0" w:color="auto" w:frame="1"/>
          <w:lang w:eastAsia="bg-BG"/>
        </w:rPr>
        <w:t xml:space="preserve">са описани </w:t>
      </w:r>
      <w:r>
        <w:rPr>
          <w:rFonts w:ascii="Times New Roman" w:eastAsia="Times New Roman" w:hAnsi="Times New Roman" w:cs="Times New Roman"/>
          <w:bCs/>
          <w:sz w:val="24"/>
          <w:szCs w:val="24"/>
          <w:bdr w:val="none" w:sz="0" w:space="0" w:color="auto" w:frame="1"/>
          <w:lang w:eastAsia="bg-BG"/>
        </w:rPr>
        <w:t>д</w:t>
      </w:r>
      <w:r w:rsidR="00A81060" w:rsidRPr="00CD0618">
        <w:rPr>
          <w:rFonts w:ascii="Times New Roman" w:eastAsia="Times New Roman" w:hAnsi="Times New Roman" w:cs="Times New Roman"/>
          <w:bCs/>
          <w:sz w:val="24"/>
          <w:szCs w:val="24"/>
          <w:bdr w:val="none" w:sz="0" w:space="0" w:color="auto" w:frame="1"/>
          <w:lang w:eastAsia="bg-BG"/>
        </w:rPr>
        <w:t>окументите, които се прилагат към заявлението, като липсва законова делегация за допълване на посочените документи в подзаконов нормативен акт, издаден на основание ЗВ.</w:t>
      </w:r>
    </w:p>
    <w:p w:rsidR="003323CE" w:rsidRDefault="003323CE" w:rsidP="0093435D">
      <w:pPr>
        <w:spacing w:before="120" w:after="0"/>
        <w:ind w:firstLine="709"/>
        <w:jc w:val="both"/>
        <w:rPr>
          <w:rFonts w:ascii="Times New Roman" w:eastAsia="Times New Roman" w:hAnsi="Times New Roman" w:cs="Times New Roman"/>
          <w:bCs/>
          <w:sz w:val="24"/>
          <w:szCs w:val="24"/>
          <w:bdr w:val="none" w:sz="0" w:space="0" w:color="auto" w:frame="1"/>
          <w:lang w:eastAsia="bg-BG"/>
        </w:rPr>
      </w:pPr>
      <w:r>
        <w:rPr>
          <w:rFonts w:ascii="Times New Roman" w:eastAsia="Times New Roman" w:hAnsi="Times New Roman" w:cs="Times New Roman"/>
          <w:bCs/>
          <w:sz w:val="24"/>
          <w:szCs w:val="24"/>
          <w:bdr w:val="none" w:sz="0" w:space="0" w:color="auto" w:frame="1"/>
          <w:lang w:eastAsia="bg-BG"/>
        </w:rPr>
        <w:t xml:space="preserve">В </w:t>
      </w:r>
      <w:r w:rsidR="00E24654">
        <w:rPr>
          <w:rFonts w:ascii="Times New Roman" w:eastAsia="Times New Roman" w:hAnsi="Times New Roman" w:cs="Times New Roman"/>
          <w:bCs/>
          <w:sz w:val="24"/>
          <w:szCs w:val="24"/>
          <w:bdr w:val="none" w:sz="0" w:space="0" w:color="auto" w:frame="1"/>
          <w:lang w:eastAsia="bg-BG"/>
        </w:rPr>
        <w:t>чл. 22</w:t>
      </w:r>
      <w:r w:rsidR="002B11A0">
        <w:rPr>
          <w:rFonts w:ascii="Times New Roman" w:eastAsia="Times New Roman" w:hAnsi="Times New Roman" w:cs="Times New Roman"/>
          <w:bCs/>
          <w:sz w:val="24"/>
          <w:szCs w:val="24"/>
          <w:bdr w:val="none" w:sz="0" w:space="0" w:color="auto" w:frame="1"/>
          <w:lang w:eastAsia="bg-BG"/>
        </w:rPr>
        <w:t xml:space="preserve">, ал. 3 от </w:t>
      </w:r>
      <w:r>
        <w:rPr>
          <w:rFonts w:ascii="Times New Roman" w:eastAsia="Times New Roman" w:hAnsi="Times New Roman" w:cs="Times New Roman"/>
          <w:bCs/>
          <w:sz w:val="24"/>
          <w:szCs w:val="24"/>
          <w:bdr w:val="none" w:sz="0" w:space="0" w:color="auto" w:frame="1"/>
          <w:lang w:eastAsia="bg-BG"/>
        </w:rPr>
        <w:t>Наредбата</w:t>
      </w:r>
      <w:r w:rsidR="002B11A0">
        <w:rPr>
          <w:rFonts w:ascii="Times New Roman" w:eastAsia="Times New Roman" w:hAnsi="Times New Roman" w:cs="Times New Roman"/>
          <w:bCs/>
          <w:sz w:val="24"/>
          <w:szCs w:val="24"/>
          <w:bdr w:val="none" w:sz="0" w:space="0" w:color="auto" w:frame="1"/>
          <w:lang w:eastAsia="bg-BG"/>
        </w:rPr>
        <w:t xml:space="preserve"> </w:t>
      </w:r>
      <w:r w:rsidR="00FD3B4E" w:rsidRPr="00CD0618">
        <w:rPr>
          <w:rFonts w:ascii="Times New Roman" w:eastAsia="Times New Roman" w:hAnsi="Times New Roman" w:cs="Times New Roman"/>
          <w:bCs/>
          <w:sz w:val="24"/>
          <w:szCs w:val="24"/>
          <w:bdr w:val="none" w:sz="0" w:space="0" w:color="auto" w:frame="1"/>
          <w:lang w:eastAsia="bg-BG"/>
        </w:rPr>
        <w:t>. (</w:t>
      </w:r>
      <w:proofErr w:type="spellStart"/>
      <w:r w:rsidR="00FD3B4E" w:rsidRPr="00CD0618">
        <w:rPr>
          <w:rFonts w:ascii="Times New Roman" w:eastAsia="Times New Roman" w:hAnsi="Times New Roman" w:cs="Times New Roman"/>
          <w:bCs/>
          <w:sz w:val="24"/>
          <w:szCs w:val="24"/>
          <w:bdr w:val="none" w:sz="0" w:space="0" w:color="auto" w:frame="1"/>
          <w:lang w:eastAsia="bg-BG"/>
        </w:rPr>
        <w:t>обн</w:t>
      </w:r>
      <w:proofErr w:type="spellEnd"/>
      <w:r w:rsidR="00FD3B4E" w:rsidRPr="00CD0618">
        <w:rPr>
          <w:rFonts w:ascii="Times New Roman" w:eastAsia="Times New Roman" w:hAnsi="Times New Roman" w:cs="Times New Roman"/>
          <w:bCs/>
          <w:sz w:val="24"/>
          <w:szCs w:val="24"/>
          <w:bdr w:val="none" w:sz="0" w:space="0" w:color="auto" w:frame="1"/>
          <w:lang w:eastAsia="bg-BG"/>
        </w:rPr>
        <w:t>. ДВ, 25 от 2021 г.)</w:t>
      </w:r>
      <w:r w:rsidR="00FD3B4E">
        <w:rPr>
          <w:rFonts w:ascii="Times New Roman" w:eastAsia="Times New Roman" w:hAnsi="Times New Roman" w:cs="Times New Roman"/>
          <w:bCs/>
          <w:sz w:val="24"/>
          <w:szCs w:val="24"/>
          <w:bdr w:val="none" w:sz="0" w:space="0" w:color="auto" w:frame="1"/>
          <w:lang w:eastAsia="bg-BG"/>
        </w:rPr>
        <w:t xml:space="preserve"> </w:t>
      </w:r>
      <w:r w:rsidR="002B11A0">
        <w:rPr>
          <w:rFonts w:ascii="Times New Roman" w:eastAsia="Times New Roman" w:hAnsi="Times New Roman" w:cs="Times New Roman"/>
          <w:bCs/>
          <w:sz w:val="24"/>
          <w:szCs w:val="24"/>
          <w:bdr w:val="none" w:sz="0" w:space="0" w:color="auto" w:frame="1"/>
          <w:lang w:eastAsia="bg-BG"/>
        </w:rPr>
        <w:t>е посочено, че за издаване на</w:t>
      </w:r>
      <w:r>
        <w:rPr>
          <w:rFonts w:ascii="Times New Roman" w:eastAsia="Times New Roman" w:hAnsi="Times New Roman" w:cs="Times New Roman"/>
          <w:bCs/>
          <w:sz w:val="24"/>
          <w:szCs w:val="24"/>
          <w:bdr w:val="none" w:sz="0" w:space="0" w:color="auto" w:frame="1"/>
          <w:lang w:eastAsia="bg-BG"/>
        </w:rPr>
        <w:t xml:space="preserve"> </w:t>
      </w:r>
      <w:r w:rsidRPr="003323CE">
        <w:rPr>
          <w:rFonts w:ascii="Times New Roman" w:eastAsia="Times New Roman" w:hAnsi="Times New Roman" w:cs="Times New Roman"/>
          <w:bCs/>
          <w:sz w:val="24"/>
          <w:szCs w:val="24"/>
          <w:bdr w:val="none" w:sz="0" w:space="0" w:color="auto" w:frame="1"/>
          <w:lang w:eastAsia="bg-BG"/>
        </w:rPr>
        <w:t>Разрешителни за в</w:t>
      </w:r>
      <w:r w:rsidR="002B11A0">
        <w:rPr>
          <w:rFonts w:ascii="Times New Roman" w:eastAsia="Times New Roman" w:hAnsi="Times New Roman" w:cs="Times New Roman"/>
          <w:bCs/>
          <w:sz w:val="24"/>
          <w:szCs w:val="24"/>
          <w:bdr w:val="none" w:sz="0" w:space="0" w:color="auto" w:frame="1"/>
          <w:lang w:eastAsia="bg-BG"/>
        </w:rPr>
        <w:t xml:space="preserve">одовземане от повърхностни води прилаганите от заявителя документи, </w:t>
      </w:r>
      <w:r w:rsidR="002B11A0" w:rsidRPr="002B11A0">
        <w:rPr>
          <w:rFonts w:ascii="Times New Roman" w:eastAsia="Times New Roman" w:hAnsi="Times New Roman" w:cs="Times New Roman"/>
          <w:bCs/>
          <w:sz w:val="24"/>
          <w:szCs w:val="24"/>
          <w:bdr w:val="none" w:sz="0" w:space="0" w:color="auto" w:frame="1"/>
          <w:lang w:eastAsia="bg-BG"/>
        </w:rPr>
        <w:t xml:space="preserve">удостоверяващи съгласието на собствениците на имоти, които ще бъдат засегнати от завиряването и строителството на съоръженията за </w:t>
      </w:r>
      <w:r w:rsidR="002B11A0">
        <w:rPr>
          <w:rFonts w:ascii="Times New Roman" w:eastAsia="Times New Roman" w:hAnsi="Times New Roman" w:cs="Times New Roman"/>
          <w:bCs/>
          <w:sz w:val="24"/>
          <w:szCs w:val="24"/>
          <w:bdr w:val="none" w:sz="0" w:space="0" w:color="auto" w:frame="1"/>
          <w:lang w:eastAsia="bg-BG"/>
        </w:rPr>
        <w:t>реализиране на целта, съдържат</w:t>
      </w:r>
      <w:r w:rsidR="002B11A0" w:rsidRPr="002B11A0">
        <w:rPr>
          <w:rFonts w:ascii="Times New Roman" w:eastAsia="Times New Roman" w:hAnsi="Times New Roman" w:cs="Times New Roman"/>
          <w:bCs/>
          <w:sz w:val="24"/>
          <w:szCs w:val="24"/>
          <w:bdr w:val="none" w:sz="0" w:space="0" w:color="auto" w:frame="1"/>
          <w:lang w:eastAsia="bg-BG"/>
        </w:rPr>
        <w:t xml:space="preserve"> скица</w:t>
      </w:r>
      <w:r w:rsidR="002B11A0">
        <w:rPr>
          <w:rFonts w:ascii="Times New Roman" w:eastAsia="Times New Roman" w:hAnsi="Times New Roman" w:cs="Times New Roman"/>
          <w:bCs/>
          <w:sz w:val="24"/>
          <w:szCs w:val="24"/>
          <w:bdr w:val="none" w:sz="0" w:space="0" w:color="auto" w:frame="1"/>
          <w:lang w:eastAsia="bg-BG"/>
        </w:rPr>
        <w:t xml:space="preserve"> с нанесени граници на имотите, </w:t>
      </w:r>
      <w:r w:rsidR="002B11A0" w:rsidRPr="002B11A0">
        <w:rPr>
          <w:rFonts w:ascii="Times New Roman" w:eastAsia="Times New Roman" w:hAnsi="Times New Roman" w:cs="Times New Roman"/>
          <w:bCs/>
          <w:sz w:val="24"/>
          <w:szCs w:val="24"/>
          <w:bdr w:val="none" w:sz="0" w:space="0" w:color="auto" w:frame="1"/>
          <w:lang w:eastAsia="bg-BG"/>
        </w:rPr>
        <w:t>сп</w:t>
      </w:r>
      <w:r w:rsidR="002B11A0">
        <w:rPr>
          <w:rFonts w:ascii="Times New Roman" w:eastAsia="Times New Roman" w:hAnsi="Times New Roman" w:cs="Times New Roman"/>
          <w:bCs/>
          <w:sz w:val="24"/>
          <w:szCs w:val="24"/>
          <w:bdr w:val="none" w:sz="0" w:space="0" w:color="auto" w:frame="1"/>
          <w:lang w:eastAsia="bg-BG"/>
        </w:rPr>
        <w:t>исък с имената на собствениците,</w:t>
      </w:r>
      <w:r w:rsidR="002B11A0" w:rsidRPr="002B11A0">
        <w:rPr>
          <w:rFonts w:ascii="Times New Roman" w:eastAsia="Times New Roman" w:hAnsi="Times New Roman" w:cs="Times New Roman"/>
          <w:bCs/>
          <w:sz w:val="24"/>
          <w:szCs w:val="24"/>
          <w:bdr w:val="none" w:sz="0" w:space="0" w:color="auto" w:frame="1"/>
          <w:lang w:eastAsia="bg-BG"/>
        </w:rPr>
        <w:t xml:space="preserve"> деклариране на съгласието на собственика за ограничаване на правото на</w:t>
      </w:r>
      <w:r w:rsidR="002B11A0">
        <w:rPr>
          <w:rFonts w:ascii="Times New Roman" w:eastAsia="Times New Roman" w:hAnsi="Times New Roman" w:cs="Times New Roman"/>
          <w:bCs/>
          <w:sz w:val="24"/>
          <w:szCs w:val="24"/>
          <w:bdr w:val="none" w:sz="0" w:space="0" w:color="auto" w:frame="1"/>
          <w:lang w:eastAsia="bg-BG"/>
        </w:rPr>
        <w:t xml:space="preserve"> ползване на собствения му имот,</w:t>
      </w:r>
      <w:r w:rsidR="002B11A0" w:rsidRPr="002B11A0">
        <w:rPr>
          <w:rFonts w:ascii="Times New Roman" w:eastAsia="Times New Roman" w:hAnsi="Times New Roman" w:cs="Times New Roman"/>
          <w:bCs/>
          <w:sz w:val="24"/>
          <w:szCs w:val="24"/>
          <w:bdr w:val="none" w:sz="0" w:space="0" w:color="auto" w:frame="1"/>
          <w:lang w:eastAsia="bg-BG"/>
        </w:rPr>
        <w:t xml:space="preserve"> документ, удостоверяващ учредено право на строеж.</w:t>
      </w:r>
    </w:p>
    <w:p w:rsidR="00A81060" w:rsidRPr="00CD0618" w:rsidRDefault="00E0740D" w:rsidP="0093435D">
      <w:pPr>
        <w:spacing w:before="120" w:after="0"/>
        <w:ind w:firstLine="708"/>
        <w:jc w:val="both"/>
        <w:rPr>
          <w:rFonts w:ascii="Times New Roman" w:eastAsia="Times New Roman" w:hAnsi="Times New Roman" w:cs="Times New Roman"/>
          <w:bCs/>
          <w:sz w:val="24"/>
          <w:szCs w:val="24"/>
          <w:bdr w:val="none" w:sz="0" w:space="0" w:color="auto" w:frame="1"/>
          <w:lang w:eastAsia="bg-BG"/>
        </w:rPr>
      </w:pPr>
      <w:r w:rsidRPr="00CD0618">
        <w:rPr>
          <w:rFonts w:ascii="Times New Roman" w:eastAsia="Times New Roman" w:hAnsi="Times New Roman" w:cs="Times New Roman"/>
          <w:bCs/>
          <w:sz w:val="24"/>
          <w:szCs w:val="24"/>
          <w:bdr w:val="none" w:sz="0" w:space="0" w:color="auto" w:frame="1"/>
          <w:lang w:eastAsia="bg-BG"/>
        </w:rPr>
        <w:t>В Наредбата, в раздел V Раздел Изменение, продължаване, прекратяване и отнемане на разрешително за използване на повърхностни води и повърхностни водни обекти е посочено, че изменението, продължаването, прекратяването и отнемането на разрешителните за използване на повърхностни води и повърхностни водни обекти с изключение на разрешителните по чл. 140, ал. 7 от ЗВ се извършват при условията и по реда на глава четвърта, раздели ІІІ и ІV от ЗВ. В чл. 43 от Наредбата са описани съдържанието и прилаганите документи към заявлението за изменение и/или продължаване на разрешително по чл. 42</w:t>
      </w:r>
      <w:r w:rsidR="00FB109E">
        <w:rPr>
          <w:rFonts w:ascii="Times New Roman" w:eastAsia="Times New Roman" w:hAnsi="Times New Roman" w:cs="Times New Roman"/>
          <w:bCs/>
          <w:sz w:val="24"/>
          <w:szCs w:val="24"/>
          <w:bdr w:val="none" w:sz="0" w:space="0" w:color="auto" w:frame="1"/>
          <w:lang w:eastAsia="bg-BG"/>
        </w:rPr>
        <w:t xml:space="preserve"> от Наредбата</w:t>
      </w:r>
      <w:r w:rsidRPr="00CD0618">
        <w:rPr>
          <w:rFonts w:ascii="Times New Roman" w:eastAsia="Times New Roman" w:hAnsi="Times New Roman" w:cs="Times New Roman"/>
          <w:bCs/>
          <w:sz w:val="24"/>
          <w:szCs w:val="24"/>
          <w:bdr w:val="none" w:sz="0" w:space="0" w:color="auto" w:frame="1"/>
          <w:lang w:eastAsia="bg-BG"/>
        </w:rPr>
        <w:t xml:space="preserve">. В </w:t>
      </w:r>
      <w:r w:rsidR="00FB109E">
        <w:rPr>
          <w:rFonts w:ascii="Times New Roman" w:eastAsia="Times New Roman" w:hAnsi="Times New Roman" w:cs="Times New Roman"/>
          <w:bCs/>
          <w:sz w:val="24"/>
          <w:szCs w:val="24"/>
          <w:bdr w:val="none" w:sz="0" w:space="0" w:color="auto" w:frame="1"/>
          <w:lang w:eastAsia="bg-BG"/>
        </w:rPr>
        <w:t xml:space="preserve">чл. 43, </w:t>
      </w:r>
      <w:r w:rsidRPr="00CD0618">
        <w:rPr>
          <w:rFonts w:ascii="Times New Roman" w:eastAsia="Times New Roman" w:hAnsi="Times New Roman" w:cs="Times New Roman"/>
          <w:bCs/>
          <w:sz w:val="24"/>
          <w:szCs w:val="24"/>
          <w:bdr w:val="none" w:sz="0" w:space="0" w:color="auto" w:frame="1"/>
          <w:lang w:eastAsia="bg-BG"/>
        </w:rPr>
        <w:t xml:space="preserve">т. 9 </w:t>
      </w:r>
      <w:r w:rsidR="00FB109E">
        <w:rPr>
          <w:rFonts w:ascii="Times New Roman" w:eastAsia="Times New Roman" w:hAnsi="Times New Roman" w:cs="Times New Roman"/>
          <w:bCs/>
          <w:sz w:val="24"/>
          <w:szCs w:val="24"/>
          <w:bdr w:val="none" w:sz="0" w:space="0" w:color="auto" w:frame="1"/>
          <w:lang w:eastAsia="bg-BG"/>
        </w:rPr>
        <w:t>от Наредбата</w:t>
      </w:r>
      <w:r w:rsidRPr="00CD0618">
        <w:rPr>
          <w:rFonts w:ascii="Times New Roman" w:eastAsia="Times New Roman" w:hAnsi="Times New Roman" w:cs="Times New Roman"/>
          <w:bCs/>
          <w:sz w:val="24"/>
          <w:szCs w:val="24"/>
          <w:bdr w:val="none" w:sz="0" w:space="0" w:color="auto" w:frame="1"/>
          <w:lang w:eastAsia="bg-BG"/>
        </w:rPr>
        <w:t xml:space="preserve"> е посочено, че към заявлението се прилага документ за учредено право на строеж в принадлежащите земи на реката, когато заявлението е за изменение и/или продължаване на разрешително за ВЕЦ. </w:t>
      </w:r>
    </w:p>
    <w:p w:rsidR="00E0740D" w:rsidRPr="00CD0618" w:rsidRDefault="00E0740D" w:rsidP="0093435D">
      <w:pPr>
        <w:spacing w:before="120" w:after="0"/>
        <w:ind w:firstLine="708"/>
        <w:jc w:val="both"/>
        <w:rPr>
          <w:rFonts w:ascii="Times New Roman" w:eastAsia="Times New Roman" w:hAnsi="Times New Roman" w:cs="Times New Roman"/>
          <w:bCs/>
          <w:sz w:val="24"/>
          <w:szCs w:val="24"/>
          <w:bdr w:val="none" w:sz="0" w:space="0" w:color="auto" w:frame="1"/>
          <w:lang w:eastAsia="bg-BG"/>
        </w:rPr>
      </w:pPr>
      <w:r w:rsidRPr="00CD0618">
        <w:rPr>
          <w:rFonts w:ascii="Times New Roman" w:eastAsia="Times New Roman" w:hAnsi="Times New Roman" w:cs="Times New Roman"/>
          <w:bCs/>
          <w:sz w:val="24"/>
          <w:szCs w:val="24"/>
          <w:bdr w:val="none" w:sz="0" w:space="0" w:color="auto" w:frame="1"/>
          <w:lang w:eastAsia="bg-BG"/>
        </w:rPr>
        <w:t xml:space="preserve">От горното е видно, че в </w:t>
      </w:r>
      <w:proofErr w:type="spellStart"/>
      <w:r w:rsidRPr="00CD0618">
        <w:rPr>
          <w:rFonts w:ascii="Times New Roman" w:eastAsia="Times New Roman" w:hAnsi="Times New Roman" w:cs="Times New Roman"/>
          <w:bCs/>
          <w:sz w:val="24"/>
          <w:szCs w:val="24"/>
          <w:bdr w:val="none" w:sz="0" w:space="0" w:color="auto" w:frame="1"/>
          <w:lang w:eastAsia="bg-BG"/>
        </w:rPr>
        <w:t>подзаконововата</w:t>
      </w:r>
      <w:proofErr w:type="spellEnd"/>
      <w:r w:rsidRPr="00CD0618">
        <w:rPr>
          <w:rFonts w:ascii="Times New Roman" w:eastAsia="Times New Roman" w:hAnsi="Times New Roman" w:cs="Times New Roman"/>
          <w:bCs/>
          <w:sz w:val="24"/>
          <w:szCs w:val="24"/>
          <w:bdr w:val="none" w:sz="0" w:space="0" w:color="auto" w:frame="1"/>
          <w:lang w:eastAsia="bg-BG"/>
        </w:rPr>
        <w:t xml:space="preserve"> нормативна уредба, а именно в текста на </w:t>
      </w:r>
      <w:r w:rsidR="002B11A0">
        <w:rPr>
          <w:rFonts w:ascii="Times New Roman" w:eastAsia="Times New Roman" w:hAnsi="Times New Roman" w:cs="Times New Roman"/>
          <w:bCs/>
          <w:sz w:val="24"/>
          <w:szCs w:val="24"/>
          <w:bdr w:val="none" w:sz="0" w:space="0" w:color="auto" w:frame="1"/>
          <w:lang w:eastAsia="bg-BG"/>
        </w:rPr>
        <w:t xml:space="preserve">чл. 22, ал. 3, т. 4 и </w:t>
      </w:r>
      <w:r w:rsidRPr="00CD0618">
        <w:rPr>
          <w:rFonts w:ascii="Times New Roman" w:eastAsia="Times New Roman" w:hAnsi="Times New Roman" w:cs="Times New Roman"/>
          <w:bCs/>
          <w:sz w:val="24"/>
          <w:szCs w:val="24"/>
          <w:bdr w:val="none" w:sz="0" w:space="0" w:color="auto" w:frame="1"/>
          <w:lang w:eastAsia="bg-BG"/>
        </w:rPr>
        <w:t>чл. 43, т. 9 от Наредбата е налице несъответствие със законовата уредба</w:t>
      </w:r>
      <w:r w:rsidR="00886B03" w:rsidRPr="00CD0618">
        <w:rPr>
          <w:rFonts w:ascii="Times New Roman" w:eastAsia="Times New Roman" w:hAnsi="Times New Roman" w:cs="Times New Roman"/>
          <w:bCs/>
          <w:sz w:val="24"/>
          <w:szCs w:val="24"/>
          <w:bdr w:val="none" w:sz="0" w:space="0" w:color="auto" w:frame="1"/>
          <w:lang w:eastAsia="bg-BG"/>
        </w:rPr>
        <w:t xml:space="preserve">, определена </w:t>
      </w:r>
      <w:r w:rsidR="004B182E">
        <w:rPr>
          <w:rFonts w:ascii="Times New Roman" w:eastAsia="Times New Roman" w:hAnsi="Times New Roman" w:cs="Times New Roman"/>
          <w:bCs/>
          <w:sz w:val="24"/>
          <w:szCs w:val="24"/>
          <w:bdr w:val="none" w:sz="0" w:space="0" w:color="auto" w:frame="1"/>
          <w:lang w:eastAsia="bg-BG"/>
        </w:rPr>
        <w:t>в</w:t>
      </w:r>
      <w:r w:rsidR="004B182E" w:rsidRPr="00CD0618">
        <w:rPr>
          <w:rFonts w:ascii="Times New Roman" w:eastAsia="Times New Roman" w:hAnsi="Times New Roman" w:cs="Times New Roman"/>
          <w:bCs/>
          <w:sz w:val="24"/>
          <w:szCs w:val="24"/>
          <w:bdr w:val="none" w:sz="0" w:space="0" w:color="auto" w:frame="1"/>
          <w:lang w:eastAsia="bg-BG"/>
        </w:rPr>
        <w:t xml:space="preserve"> </w:t>
      </w:r>
      <w:r w:rsidR="00886B03" w:rsidRPr="00CD0618">
        <w:rPr>
          <w:rFonts w:ascii="Times New Roman" w:eastAsia="Times New Roman" w:hAnsi="Times New Roman" w:cs="Times New Roman"/>
          <w:bCs/>
          <w:sz w:val="24"/>
          <w:szCs w:val="24"/>
          <w:bdr w:val="none" w:sz="0" w:space="0" w:color="auto" w:frame="1"/>
          <w:lang w:eastAsia="bg-BG"/>
        </w:rPr>
        <w:t>чл. 60 от ЗВ</w:t>
      </w:r>
      <w:r w:rsidRPr="00CD0618">
        <w:rPr>
          <w:rFonts w:ascii="Times New Roman" w:eastAsia="Times New Roman" w:hAnsi="Times New Roman" w:cs="Times New Roman"/>
          <w:bCs/>
          <w:sz w:val="24"/>
          <w:szCs w:val="24"/>
          <w:bdr w:val="none" w:sz="0" w:space="0" w:color="auto" w:frame="1"/>
          <w:lang w:eastAsia="bg-BG"/>
        </w:rPr>
        <w:t>. Това обосновава и причините за необходимостта от изменението на Наредбата и подготовката на нормативното изменение.</w:t>
      </w:r>
    </w:p>
    <w:p w:rsidR="00E0740D" w:rsidRPr="00CD0618" w:rsidRDefault="00E0740D" w:rsidP="0093435D">
      <w:pPr>
        <w:spacing w:before="120" w:after="0"/>
        <w:ind w:firstLine="708"/>
        <w:jc w:val="both"/>
        <w:rPr>
          <w:rFonts w:ascii="Times New Roman" w:eastAsia="Times New Roman" w:hAnsi="Times New Roman" w:cs="Times New Roman"/>
          <w:bCs/>
          <w:sz w:val="24"/>
          <w:szCs w:val="24"/>
          <w:bdr w:val="none" w:sz="0" w:space="0" w:color="auto" w:frame="1"/>
          <w:lang w:eastAsia="bg-BG"/>
        </w:rPr>
      </w:pPr>
      <w:r w:rsidRPr="00CD0618">
        <w:rPr>
          <w:rFonts w:ascii="Times New Roman" w:eastAsia="Times New Roman" w:hAnsi="Times New Roman" w:cs="Times New Roman"/>
          <w:bCs/>
          <w:sz w:val="24"/>
          <w:szCs w:val="24"/>
          <w:bdr w:val="none" w:sz="0" w:space="0" w:color="auto" w:frame="1"/>
          <w:lang w:eastAsia="bg-BG"/>
        </w:rPr>
        <w:lastRenderedPageBreak/>
        <w:t xml:space="preserve">Целта, която се поставя в настоящия проект на нормативен акт е постигане на пълно съответствие с разпоредбите на Наредбата с приложимите разпоредби на Закона за водите. Съгласно чл. 7, ал. 2 от Закона за нормативните актове, наредбата е нормативен акт, който се издава за отделни разпоредби или подразделения на нормативен акт от по-висока степен. Издаването на наредби има за цел да допълни и </w:t>
      </w:r>
      <w:r w:rsidRPr="004B182E">
        <w:rPr>
          <w:rFonts w:ascii="Times New Roman" w:eastAsia="Times New Roman" w:hAnsi="Times New Roman" w:cs="Times New Roman"/>
          <w:bCs/>
          <w:sz w:val="24"/>
          <w:szCs w:val="24"/>
          <w:bdr w:val="none" w:sz="0" w:space="0" w:color="auto" w:frame="1"/>
          <w:lang w:eastAsia="bg-BG"/>
        </w:rPr>
        <w:t xml:space="preserve">конкретизира законовата уредба, без да я заменя, предвид, че </w:t>
      </w:r>
      <w:r w:rsidRPr="00C1091F">
        <w:rPr>
          <w:rFonts w:ascii="Times New Roman" w:eastAsia="Times New Roman" w:hAnsi="Times New Roman" w:cs="Times New Roman"/>
          <w:bCs/>
          <w:sz w:val="24"/>
          <w:szCs w:val="24"/>
          <w:bdr w:val="none" w:sz="0" w:space="0" w:color="auto" w:frame="1"/>
          <w:lang w:eastAsia="bg-BG"/>
        </w:rPr>
        <w:t xml:space="preserve">наредбата </w:t>
      </w:r>
      <w:r w:rsidR="004B182E" w:rsidRPr="00C1091F">
        <w:rPr>
          <w:rFonts w:ascii="Times New Roman" w:eastAsia="Times New Roman" w:hAnsi="Times New Roman" w:cs="Times New Roman"/>
          <w:bCs/>
          <w:sz w:val="24"/>
          <w:szCs w:val="24"/>
          <w:bdr w:val="none" w:sz="0" w:space="0" w:color="auto" w:frame="1"/>
          <w:lang w:eastAsia="bg-BG"/>
        </w:rPr>
        <w:t xml:space="preserve">е </w:t>
      </w:r>
      <w:r w:rsidRPr="00C1091F">
        <w:rPr>
          <w:rFonts w:ascii="Times New Roman" w:eastAsia="Times New Roman" w:hAnsi="Times New Roman" w:cs="Times New Roman"/>
          <w:bCs/>
          <w:sz w:val="24"/>
          <w:szCs w:val="24"/>
          <w:bdr w:val="none" w:sz="0" w:space="0" w:color="auto" w:frame="1"/>
          <w:lang w:eastAsia="bg-BG"/>
        </w:rPr>
        <w:t>подзаконов нормативен акт</w:t>
      </w:r>
      <w:r w:rsidRPr="004B182E">
        <w:rPr>
          <w:rFonts w:ascii="Times New Roman" w:eastAsia="Times New Roman" w:hAnsi="Times New Roman" w:cs="Times New Roman"/>
          <w:bCs/>
          <w:sz w:val="24"/>
          <w:szCs w:val="24"/>
          <w:bdr w:val="none" w:sz="0" w:space="0" w:color="auto" w:frame="1"/>
          <w:lang w:eastAsia="bg-BG"/>
        </w:rPr>
        <w:t>, който по характ</w:t>
      </w:r>
      <w:r w:rsidR="00A81060" w:rsidRPr="004B182E">
        <w:rPr>
          <w:rFonts w:ascii="Times New Roman" w:eastAsia="Times New Roman" w:hAnsi="Times New Roman" w:cs="Times New Roman"/>
          <w:bCs/>
          <w:sz w:val="24"/>
          <w:szCs w:val="24"/>
          <w:bdr w:val="none" w:sz="0" w:space="0" w:color="auto" w:frame="1"/>
          <w:lang w:eastAsia="bg-BG"/>
        </w:rPr>
        <w:t>ера си е вторичен, производен. Уредбата в подзаконовия нормативен</w:t>
      </w:r>
      <w:r w:rsidR="00A81060" w:rsidRPr="00CD0618">
        <w:rPr>
          <w:rFonts w:ascii="Times New Roman" w:eastAsia="Times New Roman" w:hAnsi="Times New Roman" w:cs="Times New Roman"/>
          <w:bCs/>
          <w:sz w:val="24"/>
          <w:szCs w:val="24"/>
          <w:bdr w:val="none" w:sz="0" w:space="0" w:color="auto" w:frame="1"/>
          <w:lang w:eastAsia="bg-BG"/>
        </w:rPr>
        <w:t xml:space="preserve"> акт не следва да противоречи на законовия акт, не следва да надхвърля обема на регулация на обществените отношения, дадени от законодателя. Всяка отделна разпоредба на подзаконовия нормативен акт </w:t>
      </w:r>
      <w:r w:rsidR="00A81060" w:rsidRPr="004B182E">
        <w:rPr>
          <w:rFonts w:ascii="Times New Roman" w:eastAsia="Times New Roman" w:hAnsi="Times New Roman" w:cs="Times New Roman"/>
          <w:bCs/>
          <w:sz w:val="24"/>
          <w:szCs w:val="24"/>
          <w:bdr w:val="none" w:sz="0" w:space="0" w:color="auto" w:frame="1"/>
          <w:lang w:eastAsia="bg-BG"/>
        </w:rPr>
        <w:t xml:space="preserve">следва да </w:t>
      </w:r>
      <w:r w:rsidR="004B182E" w:rsidRPr="00C1091F">
        <w:rPr>
          <w:rFonts w:ascii="Times New Roman" w:eastAsia="Times New Roman" w:hAnsi="Times New Roman" w:cs="Times New Roman"/>
          <w:bCs/>
          <w:sz w:val="24"/>
          <w:szCs w:val="24"/>
          <w:bdr w:val="none" w:sz="0" w:space="0" w:color="auto" w:frame="1"/>
          <w:lang w:eastAsia="bg-BG"/>
        </w:rPr>
        <w:t>съответств</w:t>
      </w:r>
      <w:r w:rsidR="004B182E" w:rsidRPr="004B182E">
        <w:rPr>
          <w:rFonts w:ascii="Times New Roman" w:eastAsia="Times New Roman" w:hAnsi="Times New Roman" w:cs="Times New Roman"/>
          <w:bCs/>
          <w:sz w:val="24"/>
          <w:szCs w:val="24"/>
          <w:bdr w:val="none" w:sz="0" w:space="0" w:color="auto" w:frame="1"/>
          <w:lang w:eastAsia="bg-BG"/>
        </w:rPr>
        <w:t xml:space="preserve">а </w:t>
      </w:r>
      <w:r w:rsidR="00A81060" w:rsidRPr="004B182E">
        <w:rPr>
          <w:rFonts w:ascii="Times New Roman" w:eastAsia="Times New Roman" w:hAnsi="Times New Roman" w:cs="Times New Roman"/>
          <w:bCs/>
          <w:sz w:val="24"/>
          <w:szCs w:val="24"/>
          <w:bdr w:val="none" w:sz="0" w:space="0" w:color="auto" w:frame="1"/>
          <w:lang w:eastAsia="bg-BG"/>
        </w:rPr>
        <w:t>на</w:t>
      </w:r>
      <w:r w:rsidR="00A81060" w:rsidRPr="00CD0618">
        <w:rPr>
          <w:rFonts w:ascii="Times New Roman" w:eastAsia="Times New Roman" w:hAnsi="Times New Roman" w:cs="Times New Roman"/>
          <w:bCs/>
          <w:sz w:val="24"/>
          <w:szCs w:val="24"/>
          <w:bdr w:val="none" w:sz="0" w:space="0" w:color="auto" w:frame="1"/>
          <w:lang w:eastAsia="bg-BG"/>
        </w:rPr>
        <w:t xml:space="preserve"> закона, за чието прилагане е издадена. Доколкото делегиращата норма на чл. 135, ал. 1, т.1а от Закона за водите </w:t>
      </w:r>
      <w:r w:rsidR="00FB109E">
        <w:rPr>
          <w:rFonts w:ascii="Times New Roman" w:eastAsia="Times New Roman" w:hAnsi="Times New Roman" w:cs="Times New Roman"/>
          <w:bCs/>
          <w:sz w:val="24"/>
          <w:szCs w:val="24"/>
          <w:bdr w:val="none" w:sz="0" w:space="0" w:color="auto" w:frame="1"/>
          <w:lang w:eastAsia="bg-BG"/>
        </w:rPr>
        <w:t>определя обхвата на наредбата</w:t>
      </w:r>
      <w:r w:rsidR="00A81060" w:rsidRPr="00CD0618">
        <w:rPr>
          <w:rFonts w:ascii="Times New Roman" w:eastAsia="Times New Roman" w:hAnsi="Times New Roman" w:cs="Times New Roman"/>
          <w:bCs/>
          <w:sz w:val="24"/>
          <w:szCs w:val="24"/>
          <w:bdr w:val="none" w:sz="0" w:space="0" w:color="auto" w:frame="1"/>
          <w:lang w:eastAsia="bg-BG"/>
        </w:rPr>
        <w:t>, то наредбата може да съдържа разпоредби, които съответств</w:t>
      </w:r>
      <w:r w:rsidR="00FB109E">
        <w:rPr>
          <w:rFonts w:ascii="Times New Roman" w:eastAsia="Times New Roman" w:hAnsi="Times New Roman" w:cs="Times New Roman"/>
          <w:bCs/>
          <w:sz w:val="24"/>
          <w:szCs w:val="24"/>
          <w:bdr w:val="none" w:sz="0" w:space="0" w:color="auto" w:frame="1"/>
          <w:lang w:eastAsia="bg-BG"/>
        </w:rPr>
        <w:t>ат</w:t>
      </w:r>
      <w:r w:rsidR="00A81060" w:rsidRPr="00CD0618">
        <w:rPr>
          <w:rFonts w:ascii="Times New Roman" w:eastAsia="Times New Roman" w:hAnsi="Times New Roman" w:cs="Times New Roman"/>
          <w:bCs/>
          <w:sz w:val="24"/>
          <w:szCs w:val="24"/>
          <w:bdr w:val="none" w:sz="0" w:space="0" w:color="auto" w:frame="1"/>
          <w:lang w:eastAsia="bg-BG"/>
        </w:rPr>
        <w:t xml:space="preserve"> на закона в частта на регламентираните обществени отношения. Предвид, констатираното противоречие на Наредбата с разпоредбите на Закона за водите, то целта на настоящия проект на нормативен акт е постигане на пълно съответствие между подзаконовия нормативен акт и законовата нормативна уредба. Целта е наборът от документи, </w:t>
      </w:r>
      <w:r w:rsidR="00886B03" w:rsidRPr="00CD0618">
        <w:rPr>
          <w:rFonts w:ascii="Times New Roman" w:eastAsia="Times New Roman" w:hAnsi="Times New Roman" w:cs="Times New Roman"/>
          <w:bCs/>
          <w:sz w:val="24"/>
          <w:szCs w:val="24"/>
          <w:bdr w:val="none" w:sz="0" w:space="0" w:color="auto" w:frame="1"/>
          <w:lang w:eastAsia="bg-BG"/>
        </w:rPr>
        <w:t xml:space="preserve">определен в Наредбата, </w:t>
      </w:r>
      <w:r w:rsidR="00A81060" w:rsidRPr="00CD0618">
        <w:rPr>
          <w:rFonts w:ascii="Times New Roman" w:eastAsia="Times New Roman" w:hAnsi="Times New Roman" w:cs="Times New Roman"/>
          <w:bCs/>
          <w:sz w:val="24"/>
          <w:szCs w:val="24"/>
          <w:bdr w:val="none" w:sz="0" w:space="0" w:color="auto" w:frame="1"/>
          <w:lang w:eastAsia="bg-BG"/>
        </w:rPr>
        <w:t>които се прилагат към заявлението за издаване</w:t>
      </w:r>
      <w:r w:rsidR="0038407B">
        <w:rPr>
          <w:rFonts w:ascii="Times New Roman" w:eastAsia="Times New Roman" w:hAnsi="Times New Roman" w:cs="Times New Roman"/>
          <w:bCs/>
          <w:sz w:val="24"/>
          <w:szCs w:val="24"/>
          <w:bdr w:val="none" w:sz="0" w:space="0" w:color="auto" w:frame="1"/>
          <w:lang w:eastAsia="bg-BG"/>
        </w:rPr>
        <w:t>, съответно изменение и продължаване</w:t>
      </w:r>
      <w:r w:rsidR="00A81060" w:rsidRPr="00CD0618">
        <w:rPr>
          <w:rFonts w:ascii="Times New Roman" w:eastAsia="Times New Roman" w:hAnsi="Times New Roman" w:cs="Times New Roman"/>
          <w:bCs/>
          <w:sz w:val="24"/>
          <w:szCs w:val="24"/>
          <w:bdr w:val="none" w:sz="0" w:space="0" w:color="auto" w:frame="1"/>
          <w:lang w:eastAsia="bg-BG"/>
        </w:rPr>
        <w:t xml:space="preserve"> на </w:t>
      </w:r>
      <w:r w:rsidR="00886B03" w:rsidRPr="00CD0618">
        <w:rPr>
          <w:rFonts w:ascii="Times New Roman" w:eastAsia="Times New Roman" w:hAnsi="Times New Roman" w:cs="Times New Roman"/>
          <w:bCs/>
          <w:sz w:val="24"/>
          <w:szCs w:val="24"/>
          <w:bdr w:val="none" w:sz="0" w:space="0" w:color="auto" w:frame="1"/>
          <w:lang w:eastAsia="bg-BG"/>
        </w:rPr>
        <w:t>разрешителни за</w:t>
      </w:r>
      <w:r w:rsidR="0038407B">
        <w:rPr>
          <w:rFonts w:ascii="Times New Roman" w:eastAsia="Times New Roman" w:hAnsi="Times New Roman" w:cs="Times New Roman"/>
          <w:bCs/>
          <w:sz w:val="24"/>
          <w:szCs w:val="24"/>
          <w:bdr w:val="none" w:sz="0" w:space="0" w:color="auto" w:frame="1"/>
          <w:lang w:eastAsia="bg-BG"/>
        </w:rPr>
        <w:t xml:space="preserve"> водовземане и</w:t>
      </w:r>
      <w:r w:rsidR="00886B03" w:rsidRPr="00CD0618">
        <w:rPr>
          <w:rFonts w:ascii="Times New Roman" w:eastAsia="Times New Roman" w:hAnsi="Times New Roman" w:cs="Times New Roman"/>
          <w:bCs/>
          <w:sz w:val="24"/>
          <w:szCs w:val="24"/>
          <w:bdr w:val="none" w:sz="0" w:space="0" w:color="auto" w:frame="1"/>
          <w:lang w:eastAsia="bg-BG"/>
        </w:rPr>
        <w:t xml:space="preserve"> използване на повърхностни води и повърхностни водни обекти, да съответстват на документите, изброени в те</w:t>
      </w:r>
      <w:r w:rsidR="002B11A0">
        <w:rPr>
          <w:rFonts w:ascii="Times New Roman" w:eastAsia="Times New Roman" w:hAnsi="Times New Roman" w:cs="Times New Roman"/>
          <w:bCs/>
          <w:sz w:val="24"/>
          <w:szCs w:val="24"/>
          <w:bdr w:val="none" w:sz="0" w:space="0" w:color="auto" w:frame="1"/>
          <w:lang w:eastAsia="bg-BG"/>
        </w:rPr>
        <w:t>кста на чл. 60 от ЗВ. Определените</w:t>
      </w:r>
      <w:r w:rsidR="00886B03" w:rsidRPr="00CD0618">
        <w:rPr>
          <w:rFonts w:ascii="Times New Roman" w:eastAsia="Times New Roman" w:hAnsi="Times New Roman" w:cs="Times New Roman"/>
          <w:bCs/>
          <w:sz w:val="24"/>
          <w:szCs w:val="24"/>
          <w:bdr w:val="none" w:sz="0" w:space="0" w:color="auto" w:frame="1"/>
          <w:lang w:eastAsia="bg-BG"/>
        </w:rPr>
        <w:t xml:space="preserve"> в </w:t>
      </w:r>
      <w:r w:rsidR="002B11A0">
        <w:rPr>
          <w:rFonts w:ascii="Times New Roman" w:eastAsia="Times New Roman" w:hAnsi="Times New Roman" w:cs="Times New Roman"/>
          <w:bCs/>
          <w:sz w:val="24"/>
          <w:szCs w:val="24"/>
          <w:bdr w:val="none" w:sz="0" w:space="0" w:color="auto" w:frame="1"/>
          <w:lang w:eastAsia="bg-BG"/>
        </w:rPr>
        <w:t xml:space="preserve">чл. 22, ал. 3, т. 4 и </w:t>
      </w:r>
      <w:r w:rsidR="00886B03" w:rsidRPr="00CD0618">
        <w:rPr>
          <w:rFonts w:ascii="Times New Roman" w:eastAsia="Times New Roman" w:hAnsi="Times New Roman" w:cs="Times New Roman"/>
          <w:bCs/>
          <w:sz w:val="24"/>
          <w:szCs w:val="24"/>
          <w:bdr w:val="none" w:sz="0" w:space="0" w:color="auto" w:frame="1"/>
          <w:lang w:eastAsia="bg-BG"/>
        </w:rPr>
        <w:t>чл.</w:t>
      </w:r>
      <w:r w:rsidR="002B11A0">
        <w:rPr>
          <w:rFonts w:ascii="Times New Roman" w:eastAsia="Times New Roman" w:hAnsi="Times New Roman" w:cs="Times New Roman"/>
          <w:bCs/>
          <w:sz w:val="24"/>
          <w:szCs w:val="24"/>
          <w:bdr w:val="none" w:sz="0" w:space="0" w:color="auto" w:frame="1"/>
          <w:lang w:eastAsia="bg-BG"/>
        </w:rPr>
        <w:t xml:space="preserve"> 43, т. 9 от Наредбата изисквания</w:t>
      </w:r>
      <w:r w:rsidR="00886B03" w:rsidRPr="00CD0618">
        <w:rPr>
          <w:rFonts w:ascii="Times New Roman" w:eastAsia="Times New Roman" w:hAnsi="Times New Roman" w:cs="Times New Roman"/>
          <w:bCs/>
          <w:sz w:val="24"/>
          <w:szCs w:val="24"/>
          <w:bdr w:val="none" w:sz="0" w:space="0" w:color="auto" w:frame="1"/>
          <w:lang w:eastAsia="bg-BG"/>
        </w:rPr>
        <w:t xml:space="preserve">, към заявлението да се прилага </w:t>
      </w:r>
      <w:r w:rsidR="002B11A0" w:rsidRPr="002B11A0">
        <w:rPr>
          <w:rFonts w:ascii="Times New Roman" w:eastAsia="Times New Roman" w:hAnsi="Times New Roman" w:cs="Times New Roman"/>
          <w:bCs/>
          <w:sz w:val="24"/>
          <w:szCs w:val="24"/>
          <w:bdr w:val="none" w:sz="0" w:space="0" w:color="auto" w:frame="1"/>
          <w:lang w:eastAsia="bg-BG"/>
        </w:rPr>
        <w:t xml:space="preserve"> документ, удостоверяващ учредено право на строеж</w:t>
      </w:r>
      <w:r w:rsidR="002B11A0">
        <w:rPr>
          <w:rFonts w:ascii="Times New Roman" w:eastAsia="Times New Roman" w:hAnsi="Times New Roman" w:cs="Times New Roman"/>
          <w:bCs/>
          <w:sz w:val="24"/>
          <w:szCs w:val="24"/>
          <w:bdr w:val="none" w:sz="0" w:space="0" w:color="auto" w:frame="1"/>
          <w:lang w:eastAsia="bg-BG"/>
        </w:rPr>
        <w:t xml:space="preserve">, съответно </w:t>
      </w:r>
      <w:r w:rsidR="00886B03" w:rsidRPr="00CD0618">
        <w:rPr>
          <w:rFonts w:ascii="Times New Roman" w:eastAsia="Times New Roman" w:hAnsi="Times New Roman" w:cs="Times New Roman"/>
          <w:bCs/>
          <w:sz w:val="24"/>
          <w:szCs w:val="24"/>
          <w:bdr w:val="none" w:sz="0" w:space="0" w:color="auto" w:frame="1"/>
          <w:lang w:eastAsia="bg-BG"/>
        </w:rPr>
        <w:t>документ за учредено право на строеж в принадлежащите земи на реката, когато заявлението е за изменение и/или продължаване н</w:t>
      </w:r>
      <w:r w:rsidR="002B11A0">
        <w:rPr>
          <w:rFonts w:ascii="Times New Roman" w:eastAsia="Times New Roman" w:hAnsi="Times New Roman" w:cs="Times New Roman"/>
          <w:bCs/>
          <w:sz w:val="24"/>
          <w:szCs w:val="24"/>
          <w:bdr w:val="none" w:sz="0" w:space="0" w:color="auto" w:frame="1"/>
          <w:lang w:eastAsia="bg-BG"/>
        </w:rPr>
        <w:t>а разрешително за ВЕЦ ще отпаднат</w:t>
      </w:r>
      <w:r w:rsidR="00886B03" w:rsidRPr="00CD0618">
        <w:rPr>
          <w:rFonts w:ascii="Times New Roman" w:eastAsia="Times New Roman" w:hAnsi="Times New Roman" w:cs="Times New Roman"/>
          <w:bCs/>
          <w:sz w:val="24"/>
          <w:szCs w:val="24"/>
          <w:bdr w:val="none" w:sz="0" w:space="0" w:color="auto" w:frame="1"/>
          <w:lang w:eastAsia="bg-BG"/>
        </w:rPr>
        <w:t>, доколкото в ЗВ не се съдържа такова изискване.</w:t>
      </w:r>
    </w:p>
    <w:p w:rsidR="00CD0618" w:rsidRPr="00CD0618" w:rsidRDefault="00886B03" w:rsidP="0093435D">
      <w:pPr>
        <w:spacing w:before="120" w:after="0"/>
        <w:ind w:firstLine="708"/>
        <w:jc w:val="both"/>
        <w:rPr>
          <w:rFonts w:ascii="Times New Roman" w:eastAsia="Times New Roman" w:hAnsi="Times New Roman" w:cs="Times New Roman"/>
          <w:bCs/>
          <w:sz w:val="24"/>
          <w:szCs w:val="24"/>
          <w:bdr w:val="none" w:sz="0" w:space="0" w:color="auto" w:frame="1"/>
          <w:lang w:eastAsia="bg-BG"/>
        </w:rPr>
      </w:pPr>
      <w:r w:rsidRPr="00CD0618">
        <w:rPr>
          <w:rFonts w:ascii="Times New Roman" w:eastAsia="Times New Roman" w:hAnsi="Times New Roman" w:cs="Times New Roman"/>
          <w:bCs/>
          <w:sz w:val="24"/>
          <w:szCs w:val="24"/>
          <w:bdr w:val="none" w:sz="0" w:space="0" w:color="auto" w:frame="1"/>
          <w:lang w:eastAsia="bg-BG"/>
        </w:rPr>
        <w:t xml:space="preserve">Като краен резултат от извършваната нормативна промяна </w:t>
      </w:r>
      <w:r w:rsidR="00B73132" w:rsidRPr="00CD0618">
        <w:rPr>
          <w:rFonts w:ascii="Times New Roman" w:eastAsia="Times New Roman" w:hAnsi="Times New Roman" w:cs="Times New Roman"/>
          <w:bCs/>
          <w:sz w:val="24"/>
          <w:szCs w:val="24"/>
          <w:bdr w:val="none" w:sz="0" w:space="0" w:color="auto" w:frame="1"/>
          <w:lang w:eastAsia="bg-BG"/>
        </w:rPr>
        <w:t xml:space="preserve">ще се постигне съответствие на Наредбата за ползване на повърхностните води със </w:t>
      </w:r>
      <w:r w:rsidR="002B11A0">
        <w:rPr>
          <w:rFonts w:ascii="Times New Roman" w:eastAsia="Times New Roman" w:hAnsi="Times New Roman" w:cs="Times New Roman"/>
          <w:bCs/>
          <w:sz w:val="24"/>
          <w:szCs w:val="24"/>
          <w:bdr w:val="none" w:sz="0" w:space="0" w:color="auto" w:frame="1"/>
          <w:lang w:eastAsia="bg-BG"/>
        </w:rPr>
        <w:t>ЗВ</w:t>
      </w:r>
      <w:r w:rsidR="00B73132" w:rsidRPr="00CD0618">
        <w:rPr>
          <w:rFonts w:ascii="Times New Roman" w:eastAsia="Times New Roman" w:hAnsi="Times New Roman" w:cs="Times New Roman"/>
          <w:bCs/>
          <w:sz w:val="24"/>
          <w:szCs w:val="24"/>
          <w:bdr w:val="none" w:sz="0" w:space="0" w:color="auto" w:frame="1"/>
          <w:lang w:eastAsia="bg-BG"/>
        </w:rPr>
        <w:t>. Съгласно чл. 15 от Закона за нормативните актове (ЗНА), нормативният акт трябва да съответства на Конституцията и на другите нормативни актове от по-висока степен. Предвид, че Наредбата се издава въз основа на законова делегация, която не разширява кръга от въпроси, които могат да бъдат уреде</w:t>
      </w:r>
      <w:r w:rsidR="002B11A0">
        <w:rPr>
          <w:rFonts w:ascii="Times New Roman" w:eastAsia="Times New Roman" w:hAnsi="Times New Roman" w:cs="Times New Roman"/>
          <w:bCs/>
          <w:sz w:val="24"/>
          <w:szCs w:val="24"/>
          <w:bdr w:val="none" w:sz="0" w:space="0" w:color="auto" w:frame="1"/>
          <w:lang w:eastAsia="bg-BG"/>
        </w:rPr>
        <w:t>ни на нормативно ниво, то текстовете</w:t>
      </w:r>
      <w:r w:rsidR="00B73132" w:rsidRPr="00CD0618">
        <w:rPr>
          <w:rFonts w:ascii="Times New Roman" w:eastAsia="Times New Roman" w:hAnsi="Times New Roman" w:cs="Times New Roman"/>
          <w:bCs/>
          <w:sz w:val="24"/>
          <w:szCs w:val="24"/>
          <w:bdr w:val="none" w:sz="0" w:space="0" w:color="auto" w:frame="1"/>
          <w:lang w:eastAsia="bg-BG"/>
        </w:rPr>
        <w:t xml:space="preserve"> на </w:t>
      </w:r>
      <w:r w:rsidR="002B11A0">
        <w:rPr>
          <w:rFonts w:ascii="Times New Roman" w:eastAsia="Times New Roman" w:hAnsi="Times New Roman" w:cs="Times New Roman"/>
          <w:bCs/>
          <w:sz w:val="24"/>
          <w:szCs w:val="24"/>
          <w:bdr w:val="none" w:sz="0" w:space="0" w:color="auto" w:frame="1"/>
          <w:lang w:eastAsia="bg-BG"/>
        </w:rPr>
        <w:t>чл. 22, ал. 3 и чл. 43 от Наредбата ще постигнат</w:t>
      </w:r>
      <w:r w:rsidR="00B73132" w:rsidRPr="00CD0618">
        <w:rPr>
          <w:rFonts w:ascii="Times New Roman" w:eastAsia="Times New Roman" w:hAnsi="Times New Roman" w:cs="Times New Roman"/>
          <w:bCs/>
          <w:sz w:val="24"/>
          <w:szCs w:val="24"/>
          <w:bdr w:val="none" w:sz="0" w:space="0" w:color="auto" w:frame="1"/>
          <w:lang w:eastAsia="bg-BG"/>
        </w:rPr>
        <w:t xml:space="preserve"> съответствие с изискванията на чл. 60 от ЗВ. Предвид, </w:t>
      </w:r>
      <w:r w:rsidR="00B73132" w:rsidRPr="004B182E">
        <w:rPr>
          <w:rFonts w:ascii="Times New Roman" w:eastAsia="Times New Roman" w:hAnsi="Times New Roman" w:cs="Times New Roman"/>
          <w:bCs/>
          <w:sz w:val="24"/>
          <w:szCs w:val="24"/>
          <w:bdr w:val="none" w:sz="0" w:space="0" w:color="auto" w:frame="1"/>
          <w:lang w:eastAsia="bg-BG"/>
        </w:rPr>
        <w:t xml:space="preserve">че </w:t>
      </w:r>
      <w:r w:rsidR="00B73132" w:rsidRPr="00C1091F">
        <w:rPr>
          <w:rFonts w:ascii="Times New Roman" w:eastAsia="Times New Roman" w:hAnsi="Times New Roman" w:cs="Times New Roman"/>
          <w:bCs/>
          <w:sz w:val="24"/>
          <w:szCs w:val="24"/>
          <w:bdr w:val="none" w:sz="0" w:space="0" w:color="auto" w:frame="1"/>
          <w:lang w:eastAsia="bg-BG"/>
        </w:rPr>
        <w:t>чл.</w:t>
      </w:r>
      <w:r w:rsidR="00B73132" w:rsidRPr="004B182E">
        <w:rPr>
          <w:rFonts w:ascii="Times New Roman" w:eastAsia="Times New Roman" w:hAnsi="Times New Roman" w:cs="Times New Roman"/>
          <w:bCs/>
          <w:sz w:val="24"/>
          <w:szCs w:val="24"/>
          <w:bdr w:val="none" w:sz="0" w:space="0" w:color="auto" w:frame="1"/>
          <w:lang w:eastAsia="bg-BG"/>
        </w:rPr>
        <w:t xml:space="preserve"> 60</w:t>
      </w:r>
      <w:r w:rsidR="00B73132" w:rsidRPr="00CD0618">
        <w:rPr>
          <w:rFonts w:ascii="Times New Roman" w:eastAsia="Times New Roman" w:hAnsi="Times New Roman" w:cs="Times New Roman"/>
          <w:bCs/>
          <w:sz w:val="24"/>
          <w:szCs w:val="24"/>
          <w:bdr w:val="none" w:sz="0" w:space="0" w:color="auto" w:frame="1"/>
          <w:lang w:eastAsia="bg-BG"/>
        </w:rPr>
        <w:t xml:space="preserve"> от ЗВ определя, документите, които следва да се приложат към заявлението за издаване на разрешително или заявление за изменение, продължаване, прекратяване и отнемане на разрешително</w:t>
      </w:r>
      <w:r w:rsidR="002B11A0">
        <w:rPr>
          <w:rFonts w:ascii="Times New Roman" w:eastAsia="Times New Roman" w:hAnsi="Times New Roman" w:cs="Times New Roman"/>
          <w:bCs/>
          <w:sz w:val="24"/>
          <w:szCs w:val="24"/>
          <w:bdr w:val="none" w:sz="0" w:space="0" w:color="auto" w:frame="1"/>
          <w:lang w:eastAsia="bg-BG"/>
        </w:rPr>
        <w:t xml:space="preserve"> за водовземане или </w:t>
      </w:r>
      <w:proofErr w:type="spellStart"/>
      <w:r w:rsidR="002B11A0">
        <w:rPr>
          <w:rFonts w:ascii="Times New Roman" w:eastAsia="Times New Roman" w:hAnsi="Times New Roman" w:cs="Times New Roman"/>
          <w:bCs/>
          <w:sz w:val="24"/>
          <w:szCs w:val="24"/>
          <w:bdr w:val="none" w:sz="0" w:space="0" w:color="auto" w:frame="1"/>
          <w:lang w:eastAsia="bg-BG"/>
        </w:rPr>
        <w:t>водоползване</w:t>
      </w:r>
      <w:proofErr w:type="spellEnd"/>
      <w:r w:rsidR="002B11A0">
        <w:rPr>
          <w:rFonts w:ascii="Times New Roman" w:eastAsia="Times New Roman" w:hAnsi="Times New Roman" w:cs="Times New Roman"/>
          <w:bCs/>
          <w:sz w:val="24"/>
          <w:szCs w:val="24"/>
          <w:bdr w:val="none" w:sz="0" w:space="0" w:color="auto" w:frame="1"/>
          <w:lang w:eastAsia="bg-BG"/>
        </w:rPr>
        <w:t xml:space="preserve"> от повърхностни води и повърхностни водни обекти</w:t>
      </w:r>
      <w:r w:rsidR="00B73132" w:rsidRPr="00CD0618">
        <w:rPr>
          <w:rFonts w:ascii="Times New Roman" w:eastAsia="Times New Roman" w:hAnsi="Times New Roman" w:cs="Times New Roman"/>
          <w:bCs/>
          <w:sz w:val="24"/>
          <w:szCs w:val="24"/>
          <w:bdr w:val="none" w:sz="0" w:space="0" w:color="auto" w:frame="1"/>
          <w:lang w:eastAsia="bg-BG"/>
        </w:rPr>
        <w:t xml:space="preserve">, то </w:t>
      </w:r>
      <w:r w:rsidR="00B73132" w:rsidRPr="004B182E">
        <w:rPr>
          <w:rFonts w:ascii="Times New Roman" w:eastAsia="Times New Roman" w:hAnsi="Times New Roman" w:cs="Times New Roman"/>
          <w:bCs/>
          <w:sz w:val="24"/>
          <w:szCs w:val="24"/>
          <w:bdr w:val="none" w:sz="0" w:space="0" w:color="auto" w:frame="1"/>
          <w:lang w:eastAsia="bg-BG"/>
        </w:rPr>
        <w:t>документите в</w:t>
      </w:r>
      <w:r w:rsidR="002B11A0" w:rsidRPr="004B182E">
        <w:rPr>
          <w:rFonts w:ascii="Times New Roman" w:eastAsia="Times New Roman" w:hAnsi="Times New Roman" w:cs="Times New Roman"/>
          <w:bCs/>
          <w:sz w:val="24"/>
          <w:szCs w:val="24"/>
          <w:bdr w:val="none" w:sz="0" w:space="0" w:color="auto" w:frame="1"/>
          <w:lang w:eastAsia="bg-BG"/>
        </w:rPr>
        <w:t xml:space="preserve"> </w:t>
      </w:r>
      <w:r w:rsidR="002B11A0" w:rsidRPr="00C1091F">
        <w:rPr>
          <w:rFonts w:ascii="Times New Roman" w:eastAsia="Times New Roman" w:hAnsi="Times New Roman" w:cs="Times New Roman"/>
          <w:bCs/>
          <w:sz w:val="24"/>
          <w:szCs w:val="24"/>
          <w:bdr w:val="none" w:sz="0" w:space="0" w:color="auto" w:frame="1"/>
          <w:lang w:eastAsia="bg-BG"/>
        </w:rPr>
        <w:t>чл. 22</w:t>
      </w:r>
      <w:r w:rsidR="00B73132" w:rsidRPr="00C1091F">
        <w:rPr>
          <w:rFonts w:ascii="Times New Roman" w:eastAsia="Times New Roman" w:hAnsi="Times New Roman" w:cs="Times New Roman"/>
          <w:bCs/>
          <w:sz w:val="24"/>
          <w:szCs w:val="24"/>
          <w:bdr w:val="none" w:sz="0" w:space="0" w:color="auto" w:frame="1"/>
          <w:lang w:eastAsia="bg-BG"/>
        </w:rPr>
        <w:t xml:space="preserve"> </w:t>
      </w:r>
      <w:r w:rsidR="004B182E" w:rsidRPr="00C1091F">
        <w:rPr>
          <w:rFonts w:ascii="Times New Roman" w:eastAsia="Times New Roman" w:hAnsi="Times New Roman" w:cs="Times New Roman"/>
          <w:bCs/>
          <w:sz w:val="24"/>
          <w:szCs w:val="24"/>
          <w:bdr w:val="none" w:sz="0" w:space="0" w:color="auto" w:frame="1"/>
          <w:lang w:eastAsia="bg-BG"/>
        </w:rPr>
        <w:t xml:space="preserve">и </w:t>
      </w:r>
      <w:r w:rsidR="00B73132" w:rsidRPr="00C1091F">
        <w:rPr>
          <w:rFonts w:ascii="Times New Roman" w:eastAsia="Times New Roman" w:hAnsi="Times New Roman" w:cs="Times New Roman"/>
          <w:bCs/>
          <w:sz w:val="24"/>
          <w:szCs w:val="24"/>
          <w:bdr w:val="none" w:sz="0" w:space="0" w:color="auto" w:frame="1"/>
          <w:lang w:eastAsia="bg-BG"/>
        </w:rPr>
        <w:t>чл. 43</w:t>
      </w:r>
      <w:r w:rsidR="00B73132" w:rsidRPr="004B182E">
        <w:rPr>
          <w:rFonts w:ascii="Times New Roman" w:eastAsia="Times New Roman" w:hAnsi="Times New Roman" w:cs="Times New Roman"/>
          <w:bCs/>
          <w:sz w:val="24"/>
          <w:szCs w:val="24"/>
          <w:bdr w:val="none" w:sz="0" w:space="0" w:color="auto" w:frame="1"/>
          <w:lang w:eastAsia="bg-BG"/>
        </w:rPr>
        <w:t xml:space="preserve"> от</w:t>
      </w:r>
      <w:r w:rsidR="00B73132" w:rsidRPr="00CD0618">
        <w:rPr>
          <w:rFonts w:ascii="Times New Roman" w:eastAsia="Times New Roman" w:hAnsi="Times New Roman" w:cs="Times New Roman"/>
          <w:bCs/>
          <w:sz w:val="24"/>
          <w:szCs w:val="24"/>
          <w:bdr w:val="none" w:sz="0" w:space="0" w:color="auto" w:frame="1"/>
          <w:lang w:eastAsia="bg-BG"/>
        </w:rPr>
        <w:t xml:space="preserve"> Наредбата следва да бъдат в пълно съответствие в описаните документи по чл. 60 от ЗВ. С процедирането на изменението на нормативния акт ще се постигне посоченото съответствие, както и спазването на принципа, залегнал в чл. 15 от ЗНА. С процедирането на изменението ще се избегнат и предпоставки за бъдещи правни спорове поради противоречива уредба или противоречива практика на компетентните органи, издаващи разрешителни по ЗВ. Допълнително, с промяната на нормативната уредба ще се </w:t>
      </w:r>
      <w:r w:rsidR="00CD0618" w:rsidRPr="00CD0618">
        <w:rPr>
          <w:rFonts w:ascii="Times New Roman" w:eastAsia="Times New Roman" w:hAnsi="Times New Roman" w:cs="Times New Roman"/>
          <w:bCs/>
          <w:sz w:val="24"/>
          <w:szCs w:val="24"/>
          <w:bdr w:val="none" w:sz="0" w:space="0" w:color="auto" w:frame="1"/>
          <w:lang w:eastAsia="bg-BG"/>
        </w:rPr>
        <w:t>постигне резултат, с който Наредбата, като акт на Министерски съвет, няма да излиза извън делегираната компетентност на Министерския съвет, определена в разпоредбата на чл. 135, ал. 1, т. 1а от ЗВ.</w:t>
      </w:r>
    </w:p>
    <w:p w:rsidR="00CD0618" w:rsidRPr="00CD0618" w:rsidRDefault="000F7AEA" w:rsidP="0093435D">
      <w:pPr>
        <w:spacing w:before="120" w:after="0"/>
        <w:ind w:firstLine="708"/>
        <w:jc w:val="both"/>
        <w:rPr>
          <w:rFonts w:ascii="Times New Roman" w:eastAsia="Times New Roman" w:hAnsi="Times New Roman" w:cs="Times New Roman"/>
          <w:bCs/>
          <w:sz w:val="24"/>
          <w:szCs w:val="24"/>
          <w:bdr w:val="none" w:sz="0" w:space="0" w:color="auto" w:frame="1"/>
          <w:lang w:eastAsia="bg-BG"/>
        </w:rPr>
      </w:pPr>
      <w:r w:rsidRPr="00F03A3E">
        <w:rPr>
          <w:rFonts w:ascii="Times New Roman" w:eastAsia="Times New Roman" w:hAnsi="Times New Roman" w:cs="Times New Roman"/>
          <w:bCs/>
          <w:sz w:val="24"/>
          <w:szCs w:val="24"/>
          <w:bdr w:val="none" w:sz="0" w:space="0" w:color="auto" w:frame="1"/>
          <w:lang w:eastAsia="bg-BG"/>
        </w:rPr>
        <w:t xml:space="preserve">За предложения проект на изменение на Наредбата за ползването на повърхностните води не са необходими допълнителни разходи/трансфери/, други </w:t>
      </w:r>
      <w:r w:rsidRPr="00F03A3E">
        <w:rPr>
          <w:rFonts w:ascii="Times New Roman" w:eastAsia="Times New Roman" w:hAnsi="Times New Roman" w:cs="Times New Roman"/>
          <w:bCs/>
          <w:sz w:val="24"/>
          <w:szCs w:val="24"/>
          <w:bdr w:val="none" w:sz="0" w:space="0" w:color="auto" w:frame="1"/>
          <w:lang w:eastAsia="bg-BG"/>
        </w:rPr>
        <w:lastRenderedPageBreak/>
        <w:t xml:space="preserve">плащания по бюджета на МОСВ. </w:t>
      </w:r>
      <w:r w:rsidR="00CD0618" w:rsidRPr="00CD0618">
        <w:rPr>
          <w:rFonts w:ascii="Times New Roman" w:eastAsia="Times New Roman" w:hAnsi="Times New Roman" w:cs="Times New Roman"/>
          <w:bCs/>
          <w:sz w:val="24"/>
          <w:szCs w:val="24"/>
          <w:bdr w:val="none" w:sz="0" w:space="0" w:color="auto" w:frame="1"/>
          <w:lang w:eastAsia="bg-BG"/>
        </w:rPr>
        <w:t>Предложеният проект на нормативен акт няма да доведе до въздействие върху държавния бюджет, във връзка с което е изготвена финансова обосновка съгласно чл.35, ал.1, т.4, буква „б“ от Устройствения правилник на Министерския съвет и на неговата администрация.</w:t>
      </w:r>
    </w:p>
    <w:p w:rsidR="00CD0618" w:rsidRPr="00CD0618" w:rsidRDefault="000E7280" w:rsidP="0093435D">
      <w:pPr>
        <w:spacing w:before="120" w:after="0"/>
        <w:ind w:firstLine="708"/>
        <w:jc w:val="both"/>
        <w:rPr>
          <w:rFonts w:ascii="Times New Roman" w:eastAsia="Times New Roman" w:hAnsi="Times New Roman" w:cs="Times New Roman"/>
          <w:bCs/>
          <w:sz w:val="24"/>
          <w:szCs w:val="24"/>
          <w:bdr w:val="none" w:sz="0" w:space="0" w:color="auto" w:frame="1"/>
          <w:lang w:eastAsia="bg-BG"/>
        </w:rPr>
      </w:pPr>
      <w:r w:rsidRPr="00CD0618">
        <w:rPr>
          <w:rFonts w:ascii="Times New Roman" w:eastAsia="Times New Roman" w:hAnsi="Times New Roman" w:cs="Times New Roman"/>
          <w:bCs/>
          <w:sz w:val="24"/>
          <w:szCs w:val="24"/>
          <w:bdr w:val="none" w:sz="0" w:space="0" w:color="auto" w:frame="1"/>
          <w:lang w:eastAsia="bg-BG"/>
        </w:rPr>
        <w:t xml:space="preserve">С проекта на постановление на Министерския съвет не се </w:t>
      </w:r>
      <w:r w:rsidR="00EB0E38" w:rsidRPr="00CD0618">
        <w:rPr>
          <w:rFonts w:ascii="Times New Roman" w:eastAsia="Times New Roman" w:hAnsi="Times New Roman" w:cs="Times New Roman"/>
          <w:bCs/>
          <w:sz w:val="24"/>
          <w:szCs w:val="24"/>
          <w:bdr w:val="none" w:sz="0" w:space="0" w:color="auto" w:frame="1"/>
          <w:lang w:eastAsia="bg-BG"/>
        </w:rPr>
        <w:t xml:space="preserve">приемат норми, свързани с прилагане на актове </w:t>
      </w:r>
      <w:r w:rsidR="003229B5" w:rsidRPr="00CD0618">
        <w:rPr>
          <w:rFonts w:ascii="Times New Roman" w:eastAsia="Times New Roman" w:hAnsi="Times New Roman" w:cs="Times New Roman"/>
          <w:bCs/>
          <w:sz w:val="24"/>
          <w:szCs w:val="24"/>
          <w:bdr w:val="none" w:sz="0" w:space="0" w:color="auto" w:frame="1"/>
          <w:lang w:eastAsia="bg-BG"/>
        </w:rPr>
        <w:t>на Европейския съюз, поради което</w:t>
      </w:r>
      <w:r w:rsidR="00BE1458" w:rsidRPr="00CD0618">
        <w:rPr>
          <w:rFonts w:ascii="Times New Roman" w:eastAsia="Times New Roman" w:hAnsi="Times New Roman" w:cs="Times New Roman"/>
          <w:bCs/>
          <w:sz w:val="24"/>
          <w:szCs w:val="24"/>
          <w:bdr w:val="none" w:sz="0" w:space="0" w:color="auto" w:frame="1"/>
          <w:lang w:eastAsia="bg-BG"/>
        </w:rPr>
        <w:t xml:space="preserve"> </w:t>
      </w:r>
      <w:r w:rsidR="003229B5" w:rsidRPr="00CD0618">
        <w:rPr>
          <w:rFonts w:ascii="Times New Roman" w:eastAsia="Times New Roman" w:hAnsi="Times New Roman" w:cs="Times New Roman"/>
          <w:bCs/>
          <w:sz w:val="24"/>
          <w:szCs w:val="24"/>
          <w:bdr w:val="none" w:sz="0" w:space="0" w:color="auto" w:frame="1"/>
          <w:lang w:eastAsia="bg-BG"/>
        </w:rPr>
        <w:t>не се налага</w:t>
      </w:r>
      <w:r w:rsidR="00BE1458" w:rsidRPr="00CD0618">
        <w:rPr>
          <w:rFonts w:ascii="Times New Roman" w:eastAsia="Times New Roman" w:hAnsi="Times New Roman" w:cs="Times New Roman"/>
          <w:bCs/>
          <w:sz w:val="24"/>
          <w:szCs w:val="24"/>
          <w:bdr w:val="none" w:sz="0" w:space="0" w:color="auto" w:frame="1"/>
          <w:lang w:eastAsia="bg-BG"/>
        </w:rPr>
        <w:t xml:space="preserve"> да бъде  изготвена </w:t>
      </w:r>
      <w:r w:rsidR="003229B5" w:rsidRPr="00CD0618">
        <w:rPr>
          <w:rFonts w:ascii="Times New Roman" w:eastAsia="Times New Roman" w:hAnsi="Times New Roman" w:cs="Times New Roman"/>
          <w:bCs/>
          <w:sz w:val="24"/>
          <w:szCs w:val="24"/>
          <w:bdr w:val="none" w:sz="0" w:space="0" w:color="auto" w:frame="1"/>
          <w:lang w:eastAsia="bg-BG"/>
        </w:rPr>
        <w:t>справка</w:t>
      </w:r>
      <w:r w:rsidR="0072570F" w:rsidRPr="00CD0618">
        <w:rPr>
          <w:rFonts w:ascii="Times New Roman" w:eastAsia="Times New Roman" w:hAnsi="Times New Roman" w:cs="Times New Roman"/>
          <w:bCs/>
          <w:sz w:val="24"/>
          <w:szCs w:val="24"/>
          <w:bdr w:val="none" w:sz="0" w:space="0" w:color="auto" w:frame="1"/>
          <w:lang w:eastAsia="bg-BG"/>
        </w:rPr>
        <w:t xml:space="preserve"> за съответствие с </w:t>
      </w:r>
      <w:r w:rsidR="003C44E5" w:rsidRPr="00CD0618">
        <w:rPr>
          <w:rFonts w:ascii="Times New Roman" w:eastAsia="Times New Roman" w:hAnsi="Times New Roman" w:cs="Times New Roman"/>
          <w:bCs/>
          <w:sz w:val="24"/>
          <w:szCs w:val="24"/>
          <w:bdr w:val="none" w:sz="0" w:space="0" w:color="auto" w:frame="1"/>
          <w:lang w:eastAsia="bg-BG"/>
        </w:rPr>
        <w:t>Е</w:t>
      </w:r>
      <w:r w:rsidR="0072570F" w:rsidRPr="00CD0618">
        <w:rPr>
          <w:rFonts w:ascii="Times New Roman" w:eastAsia="Times New Roman" w:hAnsi="Times New Roman" w:cs="Times New Roman"/>
          <w:bCs/>
          <w:sz w:val="24"/>
          <w:szCs w:val="24"/>
          <w:bdr w:val="none" w:sz="0" w:space="0" w:color="auto" w:frame="1"/>
          <w:lang w:eastAsia="bg-BG"/>
        </w:rPr>
        <w:t>вропейското право.</w:t>
      </w:r>
      <w:r w:rsidR="003229B5" w:rsidRPr="00CD0618">
        <w:rPr>
          <w:rFonts w:ascii="Times New Roman" w:eastAsia="Times New Roman" w:hAnsi="Times New Roman" w:cs="Times New Roman"/>
          <w:bCs/>
          <w:sz w:val="24"/>
          <w:szCs w:val="24"/>
          <w:bdr w:val="none" w:sz="0" w:space="0" w:color="auto" w:frame="1"/>
          <w:lang w:eastAsia="bg-BG"/>
        </w:rPr>
        <w:t xml:space="preserve"> </w:t>
      </w:r>
    </w:p>
    <w:p w:rsidR="00E576BB" w:rsidRPr="00CD0618" w:rsidRDefault="00CD0618" w:rsidP="0093435D">
      <w:pPr>
        <w:spacing w:before="120" w:after="0"/>
        <w:ind w:firstLine="708"/>
        <w:jc w:val="both"/>
        <w:rPr>
          <w:rFonts w:ascii="Times New Roman" w:eastAsia="Times New Roman" w:hAnsi="Times New Roman" w:cs="Times New Roman"/>
          <w:bCs/>
          <w:sz w:val="24"/>
          <w:szCs w:val="24"/>
          <w:bdr w:val="none" w:sz="0" w:space="0" w:color="auto" w:frame="1"/>
          <w:lang w:eastAsia="bg-BG"/>
        </w:rPr>
      </w:pPr>
      <w:r w:rsidRPr="00D9142C">
        <w:rPr>
          <w:rFonts w:ascii="Times New Roman" w:eastAsia="Times New Roman" w:hAnsi="Times New Roman" w:cs="Times New Roman"/>
          <w:bCs/>
          <w:sz w:val="24"/>
          <w:szCs w:val="24"/>
          <w:bdr w:val="none" w:sz="0" w:space="0" w:color="auto" w:frame="1"/>
          <w:lang w:eastAsia="bg-BG"/>
        </w:rPr>
        <w:t>Проектът на постановление, заедно с мотивите, доклада и цялостната предварителна оценка на въздействието към него, е обявен за публично обсъждане на интернет страницата на Министерството на околната среда и водите и на портала на Министерския съвет за обществени консултации, съгласно изискванията на чл. 26, ал. 2 от Закона за нормативните актове. Получените становища и предложения, в резултат на обществените консултации са отразени в приложената справка и са взети предвид при изготвянето на настоящия законопроект.</w:t>
      </w:r>
    </w:p>
    <w:p w:rsidR="00130483" w:rsidRPr="00CD0618" w:rsidRDefault="00130483" w:rsidP="00CD0618">
      <w:pPr>
        <w:spacing w:after="0"/>
        <w:ind w:firstLine="708"/>
        <w:rPr>
          <w:rFonts w:ascii="Times New Roman" w:eastAsia="Times New Roman" w:hAnsi="Times New Roman" w:cs="Times New Roman"/>
          <w:b/>
          <w:bCs/>
          <w:sz w:val="24"/>
          <w:szCs w:val="24"/>
          <w:bdr w:val="none" w:sz="0" w:space="0" w:color="auto" w:frame="1"/>
          <w:lang w:eastAsia="bg-BG"/>
        </w:rPr>
      </w:pPr>
    </w:p>
    <w:p w:rsidR="00E576BB" w:rsidRPr="00CD0618" w:rsidRDefault="00E576BB" w:rsidP="00CD0618">
      <w:pPr>
        <w:spacing w:after="0"/>
        <w:ind w:firstLine="708"/>
        <w:rPr>
          <w:rFonts w:ascii="Times New Roman" w:eastAsia="Times New Roman" w:hAnsi="Times New Roman" w:cs="Times New Roman"/>
          <w:b/>
          <w:bCs/>
          <w:sz w:val="24"/>
          <w:szCs w:val="24"/>
          <w:bdr w:val="none" w:sz="0" w:space="0" w:color="auto" w:frame="1"/>
          <w:lang w:eastAsia="bg-BG"/>
        </w:rPr>
      </w:pPr>
      <w:r w:rsidRPr="00CD0618">
        <w:rPr>
          <w:rFonts w:ascii="Times New Roman" w:eastAsia="Times New Roman" w:hAnsi="Times New Roman" w:cs="Times New Roman"/>
          <w:b/>
          <w:bCs/>
          <w:sz w:val="24"/>
          <w:szCs w:val="24"/>
          <w:bdr w:val="none" w:sz="0" w:space="0" w:color="auto" w:frame="1"/>
          <w:lang w:eastAsia="bg-BG"/>
        </w:rPr>
        <w:t>УВАЖАЕМИ ГОСПОДИН МИНИСТЪР – ПРЕДСЕДАТЕЛ,</w:t>
      </w:r>
    </w:p>
    <w:p w:rsidR="00E576BB" w:rsidRPr="00CD0618" w:rsidRDefault="00E576BB" w:rsidP="00CD0618">
      <w:pPr>
        <w:spacing w:after="0"/>
        <w:ind w:firstLine="708"/>
        <w:rPr>
          <w:rFonts w:ascii="Times New Roman" w:eastAsia="Times New Roman" w:hAnsi="Times New Roman" w:cs="Times New Roman"/>
          <w:b/>
          <w:bCs/>
          <w:sz w:val="24"/>
          <w:szCs w:val="24"/>
          <w:bdr w:val="none" w:sz="0" w:space="0" w:color="auto" w:frame="1"/>
          <w:lang w:eastAsia="bg-BG"/>
        </w:rPr>
      </w:pPr>
      <w:r w:rsidRPr="00CD0618">
        <w:rPr>
          <w:rFonts w:ascii="Times New Roman" w:eastAsia="Times New Roman" w:hAnsi="Times New Roman" w:cs="Times New Roman"/>
          <w:b/>
          <w:bCs/>
          <w:sz w:val="24"/>
          <w:szCs w:val="24"/>
          <w:bdr w:val="none" w:sz="0" w:space="0" w:color="auto" w:frame="1"/>
          <w:lang w:eastAsia="bg-BG"/>
        </w:rPr>
        <w:t>УВАЖАЕМИ ГОСПОЖИ И ГОСПОДА МИНИСТРИ,</w:t>
      </w:r>
    </w:p>
    <w:p w:rsidR="004B182E" w:rsidRDefault="004B182E" w:rsidP="00CD0618">
      <w:pPr>
        <w:spacing w:after="0"/>
        <w:ind w:firstLine="708"/>
        <w:jc w:val="both"/>
        <w:rPr>
          <w:rFonts w:ascii="Times New Roman" w:eastAsia="Times New Roman" w:hAnsi="Times New Roman" w:cs="Times New Roman"/>
          <w:bCs/>
          <w:sz w:val="24"/>
          <w:szCs w:val="24"/>
          <w:bdr w:val="none" w:sz="0" w:space="0" w:color="auto" w:frame="1"/>
          <w:lang w:eastAsia="bg-BG"/>
        </w:rPr>
      </w:pPr>
    </w:p>
    <w:p w:rsidR="0063789E" w:rsidRPr="00CD0618" w:rsidRDefault="00CD0618" w:rsidP="00CD0618">
      <w:pPr>
        <w:spacing w:after="0"/>
        <w:ind w:firstLine="708"/>
        <w:jc w:val="both"/>
        <w:rPr>
          <w:rFonts w:ascii="Times New Roman" w:eastAsia="Times New Roman" w:hAnsi="Times New Roman" w:cs="Times New Roman"/>
          <w:bCs/>
          <w:sz w:val="24"/>
          <w:szCs w:val="24"/>
          <w:bdr w:val="none" w:sz="0" w:space="0" w:color="auto" w:frame="1"/>
          <w:lang w:eastAsia="bg-BG"/>
        </w:rPr>
      </w:pPr>
      <w:r w:rsidRPr="00CD0618">
        <w:rPr>
          <w:rFonts w:ascii="Times New Roman" w:eastAsia="Times New Roman" w:hAnsi="Times New Roman" w:cs="Times New Roman"/>
          <w:bCs/>
          <w:sz w:val="24"/>
          <w:szCs w:val="24"/>
          <w:bdr w:val="none" w:sz="0" w:space="0" w:color="auto" w:frame="1"/>
          <w:lang w:eastAsia="bg-BG"/>
        </w:rPr>
        <w:t xml:space="preserve">Във връзка с гореизложеното и на основание чл. 8, ал. 2от Устройствения правилник на Министерския съвет и на неговата администрация, предлагам Министерският съвет да разгледа и приеме предложения Проект на Постановление на Министерския съвет за изменение на Наредбата за </w:t>
      </w:r>
      <w:r w:rsidR="00E675CC">
        <w:rPr>
          <w:rFonts w:ascii="Times New Roman" w:eastAsia="Times New Roman" w:hAnsi="Times New Roman" w:cs="Times New Roman"/>
          <w:bCs/>
          <w:sz w:val="24"/>
          <w:szCs w:val="24"/>
          <w:bdr w:val="none" w:sz="0" w:space="0" w:color="auto" w:frame="1"/>
          <w:lang w:eastAsia="bg-BG"/>
        </w:rPr>
        <w:t xml:space="preserve">ползването на </w:t>
      </w:r>
      <w:r w:rsidRPr="00CD0618">
        <w:rPr>
          <w:rFonts w:ascii="Times New Roman" w:eastAsia="Times New Roman" w:hAnsi="Times New Roman" w:cs="Times New Roman"/>
          <w:bCs/>
          <w:sz w:val="24"/>
          <w:szCs w:val="24"/>
          <w:bdr w:val="none" w:sz="0" w:space="0" w:color="auto" w:frame="1"/>
          <w:lang w:eastAsia="bg-BG"/>
        </w:rPr>
        <w:t>повърхностните води, приета с Постановление № 100 на Министерския съвет от 2021 г. (</w:t>
      </w:r>
      <w:proofErr w:type="spellStart"/>
      <w:r w:rsidRPr="00CD0618">
        <w:rPr>
          <w:rFonts w:ascii="Times New Roman" w:eastAsia="Times New Roman" w:hAnsi="Times New Roman" w:cs="Times New Roman"/>
          <w:bCs/>
          <w:sz w:val="24"/>
          <w:szCs w:val="24"/>
          <w:bdr w:val="none" w:sz="0" w:space="0" w:color="auto" w:frame="1"/>
          <w:lang w:eastAsia="bg-BG"/>
        </w:rPr>
        <w:t>обн</w:t>
      </w:r>
      <w:proofErr w:type="spellEnd"/>
      <w:r w:rsidRPr="00CD0618">
        <w:rPr>
          <w:rFonts w:ascii="Times New Roman" w:eastAsia="Times New Roman" w:hAnsi="Times New Roman" w:cs="Times New Roman"/>
          <w:bCs/>
          <w:sz w:val="24"/>
          <w:szCs w:val="24"/>
          <w:bdr w:val="none" w:sz="0" w:space="0" w:color="auto" w:frame="1"/>
          <w:lang w:eastAsia="bg-BG"/>
        </w:rPr>
        <w:t>. ДВ, 25 от 2021 г.).</w:t>
      </w:r>
    </w:p>
    <w:p w:rsidR="00CD0618" w:rsidRPr="00CD0618" w:rsidRDefault="00CD0618" w:rsidP="00CD0618">
      <w:pPr>
        <w:spacing w:after="0"/>
        <w:ind w:firstLine="708"/>
        <w:jc w:val="both"/>
        <w:rPr>
          <w:rFonts w:ascii="Times New Roman" w:eastAsia="Times New Roman" w:hAnsi="Times New Roman" w:cs="Times New Roman"/>
          <w:bCs/>
          <w:sz w:val="24"/>
          <w:szCs w:val="24"/>
          <w:bdr w:val="none" w:sz="0" w:space="0" w:color="auto" w:frame="1"/>
          <w:lang w:eastAsia="bg-BG"/>
        </w:rPr>
      </w:pPr>
    </w:p>
    <w:p w:rsidR="00CD0618" w:rsidRPr="00CD0618" w:rsidRDefault="00CD0618" w:rsidP="00CD0618">
      <w:pPr>
        <w:spacing w:after="0"/>
        <w:ind w:firstLine="708"/>
        <w:jc w:val="both"/>
        <w:rPr>
          <w:rFonts w:ascii="Times New Roman" w:eastAsia="Times New Roman" w:hAnsi="Times New Roman" w:cs="Times New Roman"/>
          <w:bCs/>
          <w:color w:val="333333"/>
          <w:sz w:val="24"/>
          <w:szCs w:val="24"/>
          <w:bdr w:val="none" w:sz="0" w:space="0" w:color="auto" w:frame="1"/>
          <w:lang w:eastAsia="bg-BG"/>
        </w:rPr>
      </w:pPr>
    </w:p>
    <w:p w:rsidR="00C15479" w:rsidRPr="00CD0618" w:rsidRDefault="00C15479" w:rsidP="00CD0618">
      <w:pPr>
        <w:spacing w:before="120" w:after="120"/>
        <w:rPr>
          <w:rFonts w:ascii="Times New Roman" w:eastAsia="Times New Roman" w:hAnsi="Times New Roman" w:cs="Times New Roman"/>
          <w:bCs/>
          <w:color w:val="333333"/>
          <w:sz w:val="24"/>
          <w:szCs w:val="24"/>
          <w:bdr w:val="none" w:sz="0" w:space="0" w:color="auto" w:frame="1"/>
          <w:lang w:eastAsia="bg-BG"/>
        </w:rPr>
      </w:pPr>
    </w:p>
    <w:p w:rsidR="00344A2F" w:rsidRPr="00CD0618" w:rsidRDefault="003C44E5" w:rsidP="00CD0618">
      <w:pPr>
        <w:spacing w:before="120" w:after="120"/>
        <w:rPr>
          <w:rFonts w:ascii="Times New Roman" w:eastAsia="Times New Roman" w:hAnsi="Times New Roman" w:cs="Times New Roman"/>
          <w:b/>
          <w:bCs/>
          <w:sz w:val="24"/>
          <w:szCs w:val="24"/>
          <w:bdr w:val="none" w:sz="0" w:space="0" w:color="auto" w:frame="1"/>
          <w:lang w:eastAsia="bg-BG"/>
        </w:rPr>
      </w:pPr>
      <w:r w:rsidRPr="00CD0618">
        <w:rPr>
          <w:rFonts w:ascii="Times New Roman" w:eastAsia="Times New Roman" w:hAnsi="Times New Roman" w:cs="Times New Roman"/>
          <w:b/>
          <w:bCs/>
          <w:sz w:val="24"/>
          <w:szCs w:val="24"/>
          <w:bdr w:val="none" w:sz="0" w:space="0" w:color="auto" w:frame="1"/>
          <w:lang w:eastAsia="bg-BG"/>
        </w:rPr>
        <w:t>АСЕН ЛИЧЕВ</w:t>
      </w:r>
    </w:p>
    <w:p w:rsidR="00FF3C92" w:rsidRPr="00CD0618" w:rsidRDefault="00344A2F" w:rsidP="00CD0618">
      <w:pPr>
        <w:spacing w:before="120" w:after="120"/>
        <w:rPr>
          <w:rFonts w:ascii="Times New Roman" w:eastAsia="Times New Roman" w:hAnsi="Times New Roman" w:cs="Times New Roman"/>
          <w:bCs/>
          <w:i/>
          <w:sz w:val="24"/>
          <w:szCs w:val="24"/>
          <w:bdr w:val="none" w:sz="0" w:space="0" w:color="auto" w:frame="1"/>
          <w:lang w:eastAsia="bg-BG"/>
        </w:rPr>
      </w:pPr>
      <w:r w:rsidRPr="00CD0618">
        <w:rPr>
          <w:rFonts w:ascii="Times New Roman" w:eastAsia="Times New Roman" w:hAnsi="Times New Roman" w:cs="Times New Roman"/>
          <w:bCs/>
          <w:i/>
          <w:sz w:val="24"/>
          <w:szCs w:val="24"/>
          <w:bdr w:val="none" w:sz="0" w:space="0" w:color="auto" w:frame="1"/>
          <w:lang w:eastAsia="bg-BG"/>
        </w:rPr>
        <w:t xml:space="preserve">Министър на околната среда и водите </w:t>
      </w:r>
    </w:p>
    <w:p w:rsidR="00CD0618" w:rsidRPr="00CD0618" w:rsidRDefault="00CD0618" w:rsidP="00CD0618">
      <w:pPr>
        <w:spacing w:after="0"/>
        <w:rPr>
          <w:rFonts w:ascii="Times New Roman" w:eastAsia="Times New Roman" w:hAnsi="Times New Roman" w:cs="Times New Roman"/>
          <w:b/>
          <w:bCs/>
          <w:sz w:val="24"/>
          <w:szCs w:val="24"/>
          <w:bdr w:val="none" w:sz="0" w:space="0" w:color="auto" w:frame="1"/>
          <w:lang w:eastAsia="bg-BG"/>
        </w:rPr>
      </w:pPr>
      <w:bookmarkStart w:id="0" w:name="_GoBack"/>
      <w:bookmarkEnd w:id="0"/>
    </w:p>
    <w:sectPr w:rsidR="00CD0618" w:rsidRPr="00CD0618" w:rsidSect="00D97B7D">
      <w:headerReference w:type="default" r:id="rId8"/>
      <w:headerReference w:type="first" r:id="rId9"/>
      <w:footerReference w:type="first" r:id="rId10"/>
      <w:pgSz w:w="11906" w:h="16838"/>
      <w:pgMar w:top="1135"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7BB" w:rsidRDefault="002767BB" w:rsidP="00344A2F">
      <w:pPr>
        <w:spacing w:after="0" w:line="240" w:lineRule="auto"/>
      </w:pPr>
      <w:r>
        <w:separator/>
      </w:r>
    </w:p>
  </w:endnote>
  <w:endnote w:type="continuationSeparator" w:id="0">
    <w:p w:rsidR="002767BB" w:rsidRDefault="002767BB" w:rsidP="0034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C2" w:rsidRDefault="009A3CC2" w:rsidP="009A3CC2">
    <w:pPr>
      <w:pStyle w:val="Footer"/>
      <w:tabs>
        <w:tab w:val="clear" w:pos="4536"/>
        <w:tab w:val="clear" w:pos="9072"/>
        <w:tab w:val="left" w:pos="2775"/>
      </w:tabs>
    </w:pPr>
    <w:r w:rsidRPr="00492363">
      <w:rPr>
        <w:rFonts w:ascii="Calibri" w:eastAsia="Calibri" w:hAnsi="Calibri" w:cs="Times New Roman"/>
        <w:noProof/>
        <w:lang w:eastAsia="bg-BG"/>
      </w:rPr>
      <mc:AlternateContent>
        <mc:Choice Requires="wps">
          <w:drawing>
            <wp:anchor distT="0" distB="0" distL="114300" distR="114300" simplePos="0" relativeHeight="251658240" behindDoc="0" locked="0" layoutInCell="1" allowOverlap="1" wp14:anchorId="10AF55BA" wp14:editId="317867AF">
              <wp:simplePos x="0" y="0"/>
              <wp:positionH relativeFrom="column">
                <wp:posOffset>72390</wp:posOffset>
              </wp:positionH>
              <wp:positionV relativeFrom="paragraph">
                <wp:posOffset>62230</wp:posOffset>
              </wp:positionV>
              <wp:extent cx="5864860" cy="20955"/>
              <wp:effectExtent l="0" t="0" r="21590" b="36195"/>
              <wp:wrapNone/>
              <wp:docPr id="8" name="Straight Connector 10"/>
              <wp:cNvGraphicFramePr/>
              <a:graphic xmlns:a="http://schemas.openxmlformats.org/drawingml/2006/main">
                <a:graphicData uri="http://schemas.microsoft.com/office/word/2010/wordprocessingShape">
                  <wps:wsp>
                    <wps:cNvCnPr/>
                    <wps:spPr>
                      <a:xfrm flipV="1">
                        <a:off x="0" y="0"/>
                        <a:ext cx="5864860" cy="209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02BF3E"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9pt" to="46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"/>
          </w:pict>
        </mc:Fallback>
      </mc:AlternateContent>
    </w:r>
    <w:r>
      <w:tab/>
    </w:r>
  </w:p>
  <w:tbl>
    <w:tblPr>
      <w:tblW w:w="9647" w:type="dxa"/>
      <w:tblLook w:val="04A0" w:firstRow="1" w:lastRow="0" w:firstColumn="1" w:lastColumn="0" w:noHBand="0" w:noVBand="1"/>
    </w:tblPr>
    <w:tblGrid>
      <w:gridCol w:w="3096"/>
      <w:gridCol w:w="4725"/>
      <w:gridCol w:w="1826"/>
    </w:tblGrid>
    <w:tr w:rsidR="009A3CC2" w:rsidRPr="00492363" w:rsidTr="00B670A7">
      <w:trPr>
        <w:trHeight w:val="1013"/>
      </w:trPr>
      <w:tc>
        <w:tcPr>
          <w:tcW w:w="2356" w:type="dxa"/>
          <w:hideMark/>
        </w:tcPr>
        <w:p w:rsidR="009A3CC2" w:rsidRPr="00492363" w:rsidRDefault="002903A3" w:rsidP="00B670A7">
          <w:pPr>
            <w:tabs>
              <w:tab w:val="center" w:pos="4703"/>
              <w:tab w:val="right" w:pos="9406"/>
            </w:tabs>
            <w:spacing w:after="0"/>
            <w:jc w:val="center"/>
            <w:rPr>
              <w:rFonts w:ascii="Calibri" w:eastAsia="Calibri" w:hAnsi="Calibri" w:cs="Times New Roman"/>
              <w:lang w:val="en-US"/>
            </w:rPr>
          </w:pPr>
          <w:r>
            <w:rPr>
              <w:rFonts w:ascii="Calibri" w:eastAsia="Calibri" w:hAnsi="Calibri" w:cs="Times New Roman"/>
              <w:noProof/>
              <w:lang w:eastAsia="bg-BG"/>
            </w:rPr>
            <w:drawing>
              <wp:inline distT="0" distB="0" distL="0" distR="0" wp14:anchorId="732E775E" wp14:editId="58A64656">
                <wp:extent cx="18288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_moew_logo_20mm.jpg"/>
                        <pic:cNvPicPr/>
                      </pic:nvPicPr>
                      <pic:blipFill>
                        <a:blip r:embed="rId1">
                          <a:extLst>
                            <a:ext uri="{28A0092B-C50C-407E-A947-70E740481C1C}">
                              <a14:useLocalDpi xmlns:a14="http://schemas.microsoft.com/office/drawing/2010/main" val="0"/>
                            </a:ext>
                          </a:extLst>
                        </a:blip>
                        <a:stretch>
                          <a:fillRect/>
                        </a:stretch>
                      </pic:blipFill>
                      <pic:spPr>
                        <a:xfrm>
                          <a:off x="0" y="0"/>
                          <a:ext cx="1828800" cy="723900"/>
                        </a:xfrm>
                        <a:prstGeom prst="rect">
                          <a:avLst/>
                        </a:prstGeom>
                      </pic:spPr>
                    </pic:pic>
                  </a:graphicData>
                </a:graphic>
              </wp:inline>
            </w:drawing>
          </w:r>
        </w:p>
      </w:tc>
      <w:tc>
        <w:tcPr>
          <w:tcW w:w="5290" w:type="dxa"/>
        </w:tcPr>
        <w:p w:rsidR="009A3CC2" w:rsidRPr="00492363" w:rsidRDefault="009A3CC2" w:rsidP="00B670A7">
          <w:pPr>
            <w:tabs>
              <w:tab w:val="center" w:pos="4703"/>
              <w:tab w:val="right" w:pos="9406"/>
            </w:tabs>
            <w:spacing w:after="0"/>
            <w:jc w:val="center"/>
            <w:rPr>
              <w:rFonts w:ascii="Times" w:eastAsia="Calibri" w:hAnsi="Times" w:cs="Times New Roman"/>
              <w:lang w:val="en-US"/>
            </w:rPr>
          </w:pPr>
          <w:proofErr w:type="spellStart"/>
          <w:r w:rsidRPr="00492363">
            <w:rPr>
              <w:rFonts w:ascii="Times New Roman" w:eastAsia="Calibri" w:hAnsi="Times New Roman" w:cs="Times New Roman"/>
              <w:lang w:val="en-US"/>
            </w:rPr>
            <w:t>София</w:t>
          </w:r>
          <w:proofErr w:type="spellEnd"/>
          <w:r w:rsidRPr="00492363">
            <w:rPr>
              <w:rFonts w:ascii="Times" w:eastAsia="Calibri" w:hAnsi="Times" w:cs="Times New Roman"/>
              <w:lang w:val="en-US"/>
            </w:rPr>
            <w:t xml:space="preserve">, 1000, </w:t>
          </w:r>
          <w:proofErr w:type="spellStart"/>
          <w:r w:rsidRPr="00492363">
            <w:rPr>
              <w:rFonts w:ascii="Times New Roman" w:eastAsia="Calibri" w:hAnsi="Times New Roman" w:cs="Times New Roman"/>
              <w:lang w:val="en-US"/>
            </w:rPr>
            <w:t>бул</w:t>
          </w:r>
          <w:proofErr w:type="spellEnd"/>
          <w:r w:rsidRPr="00492363">
            <w:rPr>
              <w:rFonts w:ascii="Times" w:eastAsia="Calibri" w:hAnsi="Times" w:cs="Times New Roman"/>
              <w:lang w:val="en-US"/>
            </w:rPr>
            <w:t>. „</w:t>
          </w:r>
          <w:proofErr w:type="spellStart"/>
          <w:r w:rsidRPr="00492363">
            <w:rPr>
              <w:rFonts w:ascii="Times New Roman" w:eastAsia="Calibri" w:hAnsi="Times New Roman" w:cs="Times New Roman"/>
              <w:lang w:val="en-US"/>
            </w:rPr>
            <w:t>Кн</w:t>
          </w:r>
          <w:proofErr w:type="spellEnd"/>
          <w:r w:rsidRPr="00492363">
            <w:rPr>
              <w:rFonts w:ascii="Times" w:eastAsia="Calibri" w:hAnsi="Times" w:cs="Times New Roman"/>
              <w:lang w:val="en-US"/>
            </w:rPr>
            <w:t xml:space="preserve">. </w:t>
          </w:r>
          <w:proofErr w:type="spellStart"/>
          <w:r w:rsidRPr="00492363">
            <w:rPr>
              <w:rFonts w:ascii="Times New Roman" w:eastAsia="Calibri" w:hAnsi="Times New Roman" w:cs="Times New Roman"/>
              <w:lang w:val="en-US"/>
            </w:rPr>
            <w:t>Мария</w:t>
          </w:r>
          <w:proofErr w:type="spellEnd"/>
          <w:r w:rsidRPr="00492363">
            <w:rPr>
              <w:rFonts w:ascii="Times" w:eastAsia="Calibri" w:hAnsi="Times" w:cs="Times New Roman"/>
              <w:lang w:val="en-US"/>
            </w:rPr>
            <w:t xml:space="preserve"> </w:t>
          </w:r>
          <w:proofErr w:type="spellStart"/>
          <w:r w:rsidRPr="00492363">
            <w:rPr>
              <w:rFonts w:ascii="Times New Roman" w:eastAsia="Calibri" w:hAnsi="Times New Roman" w:cs="Times New Roman"/>
              <w:lang w:val="en-US"/>
            </w:rPr>
            <w:t>Луиза</w:t>
          </w:r>
          <w:proofErr w:type="spellEnd"/>
          <w:r w:rsidRPr="00492363">
            <w:rPr>
              <w:rFonts w:ascii="Times" w:eastAsia="Calibri" w:hAnsi="Times" w:cs="Times New Roman"/>
              <w:lang w:val="en-US"/>
            </w:rPr>
            <w:t>” 22</w:t>
          </w:r>
        </w:p>
        <w:p w:rsidR="009A3CC2" w:rsidRPr="00492363" w:rsidRDefault="009A3CC2" w:rsidP="00B670A7">
          <w:pPr>
            <w:tabs>
              <w:tab w:val="center" w:pos="4703"/>
              <w:tab w:val="right" w:pos="9406"/>
            </w:tabs>
            <w:spacing w:after="0"/>
            <w:jc w:val="center"/>
            <w:rPr>
              <w:rFonts w:ascii="Times" w:eastAsia="Calibri" w:hAnsi="Times" w:cs="Times New Roman"/>
              <w:lang w:val="en-US"/>
            </w:rPr>
          </w:pPr>
        </w:p>
        <w:p w:rsidR="009A3CC2" w:rsidRPr="00492363" w:rsidRDefault="009A3CC2" w:rsidP="00B670A7">
          <w:pPr>
            <w:tabs>
              <w:tab w:val="center" w:pos="4703"/>
              <w:tab w:val="right" w:pos="9406"/>
            </w:tabs>
            <w:spacing w:after="0"/>
            <w:jc w:val="center"/>
            <w:rPr>
              <w:rFonts w:eastAsia="Calibri" w:cs="Times New Roman"/>
            </w:rPr>
          </w:pPr>
          <w:proofErr w:type="spellStart"/>
          <w:r w:rsidRPr="00492363">
            <w:rPr>
              <w:rFonts w:ascii="Times New Roman" w:eastAsia="Calibri" w:hAnsi="Times New Roman" w:cs="Times New Roman"/>
              <w:lang w:val="en-US"/>
            </w:rPr>
            <w:t>Тел</w:t>
          </w:r>
          <w:proofErr w:type="spellEnd"/>
          <w:r>
            <w:rPr>
              <w:rFonts w:ascii="Times" w:eastAsia="Calibri" w:hAnsi="Times" w:cs="Times New Roman"/>
              <w:lang w:val="en-US"/>
            </w:rPr>
            <w:t>: +359(2) 940 6194</w:t>
          </w:r>
          <w:r>
            <w:rPr>
              <w:rFonts w:eastAsia="Calibri" w:cs="Times New Roman"/>
            </w:rPr>
            <w:t>,</w:t>
          </w:r>
          <w:r w:rsidRPr="00492363">
            <w:rPr>
              <w:rFonts w:ascii="Times" w:eastAsia="Calibri" w:hAnsi="Times" w:cs="Times New Roman"/>
              <w:lang w:val="en-US"/>
            </w:rPr>
            <w:t xml:space="preserve"> </w:t>
          </w:r>
          <w:proofErr w:type="spellStart"/>
          <w:r w:rsidRPr="00492363">
            <w:rPr>
              <w:rFonts w:ascii="Times New Roman" w:eastAsia="Calibri" w:hAnsi="Times New Roman" w:cs="Times New Roman"/>
              <w:lang w:val="en-US"/>
            </w:rPr>
            <w:t>Факс</w:t>
          </w:r>
          <w:proofErr w:type="spellEnd"/>
          <w:r w:rsidRPr="00492363">
            <w:rPr>
              <w:rFonts w:ascii="Times" w:eastAsia="Calibri" w:hAnsi="Times" w:cs="Times New Roman"/>
              <w:lang w:val="en-US"/>
            </w:rPr>
            <w:t>:+359(2) 98</w:t>
          </w:r>
          <w:r>
            <w:rPr>
              <w:rFonts w:eastAsia="Calibri" w:cs="Times New Roman"/>
            </w:rPr>
            <w:t>6 25 33</w:t>
          </w:r>
        </w:p>
      </w:tc>
      <w:tc>
        <w:tcPr>
          <w:tcW w:w="2001" w:type="dxa"/>
          <w:hideMark/>
        </w:tcPr>
        <w:p w:rsidR="009A3CC2" w:rsidRPr="00492363" w:rsidRDefault="009A3CC2" w:rsidP="00B670A7">
          <w:pPr>
            <w:tabs>
              <w:tab w:val="center" w:pos="4703"/>
              <w:tab w:val="right" w:pos="9406"/>
            </w:tabs>
            <w:spacing w:after="0"/>
            <w:jc w:val="center"/>
            <w:rPr>
              <w:rFonts w:ascii="Calibri" w:eastAsia="Calibri" w:hAnsi="Calibri" w:cs="Times New Roman"/>
              <w:lang w:val="en-US"/>
            </w:rPr>
          </w:pPr>
          <w:r w:rsidRPr="00492363">
            <w:rPr>
              <w:rFonts w:ascii="Times New Roman" w:eastAsia="Calibri" w:hAnsi="Times New Roman" w:cs="Times New Roman"/>
              <w:noProof/>
              <w:lang w:eastAsia="bg-BG"/>
            </w:rPr>
            <w:drawing>
              <wp:inline distT="0" distB="0" distL="0" distR="0" wp14:anchorId="7DE52E60" wp14:editId="5C31109C">
                <wp:extent cx="371475" cy="371475"/>
                <wp:effectExtent l="0" t="0" r="9525" b="9525"/>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9A3CC2" w:rsidRDefault="009A3CC2" w:rsidP="009A3CC2">
    <w:pPr>
      <w:pStyle w:val="Footer"/>
      <w:tabs>
        <w:tab w:val="clear" w:pos="4536"/>
        <w:tab w:val="clear" w:pos="9072"/>
        <w:tab w:val="left" w:pos="27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7BB" w:rsidRDefault="002767BB" w:rsidP="00344A2F">
      <w:pPr>
        <w:spacing w:after="0" w:line="240" w:lineRule="auto"/>
      </w:pPr>
      <w:r>
        <w:separator/>
      </w:r>
    </w:p>
  </w:footnote>
  <w:footnote w:type="continuationSeparator" w:id="0">
    <w:p w:rsidR="002767BB" w:rsidRDefault="002767BB" w:rsidP="0034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27" w:rsidRDefault="00BD7727" w:rsidP="00BD7727">
    <w:pPr>
      <w:pStyle w:val="Header"/>
      <w:jc w:val="center"/>
    </w:pPr>
  </w:p>
  <w:p w:rsidR="00BD7727" w:rsidRDefault="00BD7727" w:rsidP="00BD772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C2" w:rsidRDefault="009A3CC2" w:rsidP="009A3CC2">
    <w:pPr>
      <w:pStyle w:val="Header"/>
      <w:jc w:val="center"/>
    </w:pPr>
    <w:r>
      <w:rPr>
        <w:rFonts w:ascii="Times New Roman" w:hAnsi="Times New Roman"/>
        <w:b/>
        <w:caps/>
        <w:noProof/>
        <w:szCs w:val="24"/>
        <w:lang w:eastAsia="bg-BG"/>
      </w:rPr>
      <w:drawing>
        <wp:inline distT="0" distB="0" distL="0" distR="0" wp14:anchorId="23B773F3" wp14:editId="4FE7F503">
          <wp:extent cx="895350" cy="781050"/>
          <wp:effectExtent l="0" t="0" r="0" b="0"/>
          <wp:docPr id="36" name="Picture 36"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p w:rsidR="009A3CC2" w:rsidRDefault="009A3CC2" w:rsidP="009A3CC2">
    <w:pPr>
      <w:pStyle w:val="Header"/>
      <w:jc w:val="center"/>
    </w:pPr>
  </w:p>
  <w:p w:rsidR="009A3CC2" w:rsidRDefault="009A3CC2" w:rsidP="009A3CC2">
    <w:pPr>
      <w:pStyle w:val="Caption"/>
      <w:spacing w:before="20" w:after="20"/>
      <w:rPr>
        <w:szCs w:val="24"/>
      </w:rPr>
    </w:pPr>
    <w:r w:rsidRPr="00B2250A">
      <w:rPr>
        <w:szCs w:val="24"/>
      </w:rPr>
      <w:t>Р е п у б л и к а   б ъ л г а р и я</w:t>
    </w:r>
  </w:p>
  <w:p w:rsidR="009A3CC2" w:rsidRDefault="009A3CC2" w:rsidP="009A3CC2">
    <w:pPr>
      <w:pBdr>
        <w:bottom w:val="single" w:sz="4" w:space="1" w:color="auto"/>
      </w:pBdr>
      <w:spacing w:after="0" w:line="270" w:lineRule="atLeast"/>
      <w:jc w:val="center"/>
      <w:rPr>
        <w:rFonts w:ascii="Times New Roman" w:eastAsia="Times New Roman" w:hAnsi="Times New Roman" w:cs="Times New Roman"/>
        <w:b/>
        <w:bCs/>
        <w:color w:val="333333"/>
        <w:sz w:val="24"/>
        <w:szCs w:val="24"/>
        <w:bdr w:val="none" w:sz="0" w:space="0" w:color="auto" w:frame="1"/>
        <w:lang w:eastAsia="bg-BG"/>
      </w:rPr>
    </w:pPr>
  </w:p>
  <w:p w:rsidR="009A3CC2" w:rsidRDefault="009A3CC2" w:rsidP="009A3CC2">
    <w:pPr>
      <w:pBdr>
        <w:bottom w:val="single" w:sz="4" w:space="1" w:color="auto"/>
      </w:pBdr>
      <w:spacing w:after="0" w:line="270" w:lineRule="atLeast"/>
      <w:jc w:val="center"/>
      <w:rPr>
        <w:rFonts w:ascii="Arial" w:eastAsia="Times New Roman" w:hAnsi="Arial" w:cs="Arial"/>
        <w:b/>
        <w:bCs/>
        <w:color w:val="333333"/>
        <w:sz w:val="18"/>
        <w:szCs w:val="18"/>
        <w:bdr w:val="none" w:sz="0" w:space="0" w:color="auto" w:frame="1"/>
        <w:lang w:eastAsia="bg-BG"/>
      </w:rPr>
    </w:pPr>
    <w:r w:rsidRPr="00132BAB">
      <w:rPr>
        <w:rFonts w:ascii="Times New Roman" w:eastAsia="Times New Roman" w:hAnsi="Times New Roman" w:cs="Times New Roman"/>
        <w:b/>
        <w:bCs/>
        <w:color w:val="333333"/>
        <w:sz w:val="24"/>
        <w:szCs w:val="24"/>
        <w:bdr w:val="none" w:sz="0" w:space="0" w:color="auto" w:frame="1"/>
        <w:lang w:eastAsia="bg-BG"/>
      </w:rPr>
      <w:t>МИНИСТЕРСТВО</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НА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ОКОЛНАТА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СРЕДА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И</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ВОДИТЕ</w:t>
    </w:r>
    <w:r>
      <w:rPr>
        <w:rFonts w:ascii="Arial" w:eastAsia="Times New Roman" w:hAnsi="Arial" w:cs="Arial"/>
        <w:b/>
        <w:bCs/>
        <w:color w:val="333333"/>
        <w:sz w:val="18"/>
        <w:szCs w:val="18"/>
        <w:bdr w:val="none" w:sz="0" w:space="0" w:color="auto" w:frame="1"/>
        <w:lang w:eastAsia="bg-BG"/>
      </w:rPr>
      <w:t xml:space="preserve"> </w:t>
    </w:r>
  </w:p>
  <w:p w:rsidR="009A3CC2" w:rsidRPr="00BD7727" w:rsidRDefault="009A3CC2" w:rsidP="009A3CC2">
    <w:pPr>
      <w:pStyle w:val="Header"/>
    </w:pPr>
    <w:r w:rsidRPr="00BD7727">
      <w:t xml:space="preserve"> </w:t>
    </w:r>
  </w:p>
  <w:p w:rsidR="009A3CC2" w:rsidRDefault="009A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257C5"/>
    <w:multiLevelType w:val="hybridMultilevel"/>
    <w:tmpl w:val="C68473A8"/>
    <w:lvl w:ilvl="0" w:tplc="61A0B600">
      <w:start w:val="1"/>
      <w:numFmt w:val="upperRoman"/>
      <w:lvlText w:val="%1."/>
      <w:lvlJc w:val="left"/>
      <w:pPr>
        <w:ind w:left="1428" w:hanging="720"/>
      </w:pPr>
      <w:rPr>
        <w:rFonts w:eastAsiaTheme="minorHAns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21D641B9"/>
    <w:multiLevelType w:val="hybridMultilevel"/>
    <w:tmpl w:val="7D907A54"/>
    <w:lvl w:ilvl="0" w:tplc="434C3F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F6BB8"/>
    <w:multiLevelType w:val="hybridMultilevel"/>
    <w:tmpl w:val="F1A28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F"/>
    <w:rsid w:val="000056E4"/>
    <w:rsid w:val="00030B2E"/>
    <w:rsid w:val="0003217F"/>
    <w:rsid w:val="000419EB"/>
    <w:rsid w:val="00042272"/>
    <w:rsid w:val="0004501F"/>
    <w:rsid w:val="000568FB"/>
    <w:rsid w:val="000662AA"/>
    <w:rsid w:val="000662BF"/>
    <w:rsid w:val="00083087"/>
    <w:rsid w:val="00086BE1"/>
    <w:rsid w:val="00093E88"/>
    <w:rsid w:val="00094EE9"/>
    <w:rsid w:val="00096610"/>
    <w:rsid w:val="000A5294"/>
    <w:rsid w:val="000B4665"/>
    <w:rsid w:val="000C0BEA"/>
    <w:rsid w:val="000C49F4"/>
    <w:rsid w:val="000D093F"/>
    <w:rsid w:val="000D4004"/>
    <w:rsid w:val="000E7280"/>
    <w:rsid w:val="000E755D"/>
    <w:rsid w:val="000F7AEA"/>
    <w:rsid w:val="00130483"/>
    <w:rsid w:val="00141A5B"/>
    <w:rsid w:val="0014712E"/>
    <w:rsid w:val="00147F4C"/>
    <w:rsid w:val="001530C8"/>
    <w:rsid w:val="00155413"/>
    <w:rsid w:val="00162B59"/>
    <w:rsid w:val="0019196C"/>
    <w:rsid w:val="00195179"/>
    <w:rsid w:val="001A07CE"/>
    <w:rsid w:val="001A3998"/>
    <w:rsid w:val="001D0AE9"/>
    <w:rsid w:val="001D4ECD"/>
    <w:rsid w:val="001F62CB"/>
    <w:rsid w:val="00201B4F"/>
    <w:rsid w:val="00202D54"/>
    <w:rsid w:val="00237C43"/>
    <w:rsid w:val="00250B94"/>
    <w:rsid w:val="00253896"/>
    <w:rsid w:val="002657D7"/>
    <w:rsid w:val="0027203E"/>
    <w:rsid w:val="002767BB"/>
    <w:rsid w:val="002903A3"/>
    <w:rsid w:val="002925CF"/>
    <w:rsid w:val="00292B9D"/>
    <w:rsid w:val="002B11A0"/>
    <w:rsid w:val="002B38BB"/>
    <w:rsid w:val="002C22D5"/>
    <w:rsid w:val="002C47A1"/>
    <w:rsid w:val="002E5731"/>
    <w:rsid w:val="002E600B"/>
    <w:rsid w:val="002F10CB"/>
    <w:rsid w:val="002F6CAF"/>
    <w:rsid w:val="00301242"/>
    <w:rsid w:val="003229B5"/>
    <w:rsid w:val="0032353C"/>
    <w:rsid w:val="003263FE"/>
    <w:rsid w:val="00327ACC"/>
    <w:rsid w:val="003323CE"/>
    <w:rsid w:val="003354E5"/>
    <w:rsid w:val="00344A2F"/>
    <w:rsid w:val="00351AAB"/>
    <w:rsid w:val="00351EB5"/>
    <w:rsid w:val="00360837"/>
    <w:rsid w:val="00371961"/>
    <w:rsid w:val="0038407B"/>
    <w:rsid w:val="00391125"/>
    <w:rsid w:val="003B6C35"/>
    <w:rsid w:val="003C2B6D"/>
    <w:rsid w:val="003C44E5"/>
    <w:rsid w:val="003F5F50"/>
    <w:rsid w:val="003F6768"/>
    <w:rsid w:val="003F71ED"/>
    <w:rsid w:val="004310D6"/>
    <w:rsid w:val="00431B5E"/>
    <w:rsid w:val="00442824"/>
    <w:rsid w:val="00460619"/>
    <w:rsid w:val="00470F23"/>
    <w:rsid w:val="00485F95"/>
    <w:rsid w:val="00492363"/>
    <w:rsid w:val="004A42D0"/>
    <w:rsid w:val="004B0141"/>
    <w:rsid w:val="004B182E"/>
    <w:rsid w:val="004C343E"/>
    <w:rsid w:val="004D2676"/>
    <w:rsid w:val="004E3FC3"/>
    <w:rsid w:val="00501BAD"/>
    <w:rsid w:val="00511D87"/>
    <w:rsid w:val="00520CE0"/>
    <w:rsid w:val="00526E83"/>
    <w:rsid w:val="00534306"/>
    <w:rsid w:val="00541ECA"/>
    <w:rsid w:val="00544984"/>
    <w:rsid w:val="00546A3A"/>
    <w:rsid w:val="00546DA1"/>
    <w:rsid w:val="005563B1"/>
    <w:rsid w:val="00562AD5"/>
    <w:rsid w:val="005664C1"/>
    <w:rsid w:val="00566A91"/>
    <w:rsid w:val="005745E4"/>
    <w:rsid w:val="005B7F65"/>
    <w:rsid w:val="005C0663"/>
    <w:rsid w:val="005C1998"/>
    <w:rsid w:val="005C3399"/>
    <w:rsid w:val="005C50F3"/>
    <w:rsid w:val="005D2532"/>
    <w:rsid w:val="005D3D41"/>
    <w:rsid w:val="005D6146"/>
    <w:rsid w:val="005E08DE"/>
    <w:rsid w:val="00630F0F"/>
    <w:rsid w:val="00634097"/>
    <w:rsid w:val="006369A5"/>
    <w:rsid w:val="0063789E"/>
    <w:rsid w:val="00653CB8"/>
    <w:rsid w:val="00664241"/>
    <w:rsid w:val="00677364"/>
    <w:rsid w:val="00682109"/>
    <w:rsid w:val="006843AF"/>
    <w:rsid w:val="006A1E33"/>
    <w:rsid w:val="006A29D4"/>
    <w:rsid w:val="006C375C"/>
    <w:rsid w:val="006C52B5"/>
    <w:rsid w:val="006D52DD"/>
    <w:rsid w:val="006E0ED7"/>
    <w:rsid w:val="006E1D1B"/>
    <w:rsid w:val="006E3195"/>
    <w:rsid w:val="006E7C91"/>
    <w:rsid w:val="006F3F90"/>
    <w:rsid w:val="006F71E1"/>
    <w:rsid w:val="00704414"/>
    <w:rsid w:val="00723FF8"/>
    <w:rsid w:val="0072570F"/>
    <w:rsid w:val="007279C4"/>
    <w:rsid w:val="007367E8"/>
    <w:rsid w:val="0074373A"/>
    <w:rsid w:val="00743B75"/>
    <w:rsid w:val="00766B69"/>
    <w:rsid w:val="00781FB0"/>
    <w:rsid w:val="00783A6A"/>
    <w:rsid w:val="007A51CF"/>
    <w:rsid w:val="007A61AE"/>
    <w:rsid w:val="007A6AB5"/>
    <w:rsid w:val="007C099C"/>
    <w:rsid w:val="007D280F"/>
    <w:rsid w:val="007E0C1C"/>
    <w:rsid w:val="007E6DDD"/>
    <w:rsid w:val="007F1AC9"/>
    <w:rsid w:val="00801049"/>
    <w:rsid w:val="008071B3"/>
    <w:rsid w:val="00823D74"/>
    <w:rsid w:val="00844106"/>
    <w:rsid w:val="0084486F"/>
    <w:rsid w:val="00852560"/>
    <w:rsid w:val="00853405"/>
    <w:rsid w:val="00866754"/>
    <w:rsid w:val="00876AEC"/>
    <w:rsid w:val="00884DEB"/>
    <w:rsid w:val="00886B03"/>
    <w:rsid w:val="00893A61"/>
    <w:rsid w:val="008A48AE"/>
    <w:rsid w:val="008A77E5"/>
    <w:rsid w:val="008B1C1D"/>
    <w:rsid w:val="008B3B4E"/>
    <w:rsid w:val="008C48FC"/>
    <w:rsid w:val="008D44B4"/>
    <w:rsid w:val="008F6885"/>
    <w:rsid w:val="009064FC"/>
    <w:rsid w:val="009121F6"/>
    <w:rsid w:val="00914C4F"/>
    <w:rsid w:val="0093435D"/>
    <w:rsid w:val="00935795"/>
    <w:rsid w:val="009365D4"/>
    <w:rsid w:val="00937F95"/>
    <w:rsid w:val="00963852"/>
    <w:rsid w:val="00964295"/>
    <w:rsid w:val="009906E4"/>
    <w:rsid w:val="009A3CC2"/>
    <w:rsid w:val="009B2729"/>
    <w:rsid w:val="009C15E3"/>
    <w:rsid w:val="009C697A"/>
    <w:rsid w:val="009D3E13"/>
    <w:rsid w:val="009E3354"/>
    <w:rsid w:val="009F375D"/>
    <w:rsid w:val="00A03754"/>
    <w:rsid w:val="00A207EF"/>
    <w:rsid w:val="00A22D02"/>
    <w:rsid w:val="00A47043"/>
    <w:rsid w:val="00A50983"/>
    <w:rsid w:val="00A52346"/>
    <w:rsid w:val="00A578F8"/>
    <w:rsid w:val="00A6096F"/>
    <w:rsid w:val="00A81060"/>
    <w:rsid w:val="00A85251"/>
    <w:rsid w:val="00A9122B"/>
    <w:rsid w:val="00A9129C"/>
    <w:rsid w:val="00AA25BA"/>
    <w:rsid w:val="00AA3B39"/>
    <w:rsid w:val="00AB1C0D"/>
    <w:rsid w:val="00AB550E"/>
    <w:rsid w:val="00AE67F3"/>
    <w:rsid w:val="00AF1F1A"/>
    <w:rsid w:val="00AF33DD"/>
    <w:rsid w:val="00AF6CB0"/>
    <w:rsid w:val="00B12688"/>
    <w:rsid w:val="00B219E2"/>
    <w:rsid w:val="00B234B9"/>
    <w:rsid w:val="00B25638"/>
    <w:rsid w:val="00B27B84"/>
    <w:rsid w:val="00B3211D"/>
    <w:rsid w:val="00B36D31"/>
    <w:rsid w:val="00B421F4"/>
    <w:rsid w:val="00B445C2"/>
    <w:rsid w:val="00B615BF"/>
    <w:rsid w:val="00B73132"/>
    <w:rsid w:val="00B757FD"/>
    <w:rsid w:val="00B7657F"/>
    <w:rsid w:val="00B809F6"/>
    <w:rsid w:val="00B86A32"/>
    <w:rsid w:val="00B94B3F"/>
    <w:rsid w:val="00BC701F"/>
    <w:rsid w:val="00BD1B71"/>
    <w:rsid w:val="00BD2C20"/>
    <w:rsid w:val="00BD7727"/>
    <w:rsid w:val="00BE1458"/>
    <w:rsid w:val="00BF1D20"/>
    <w:rsid w:val="00C1091F"/>
    <w:rsid w:val="00C14BE3"/>
    <w:rsid w:val="00C15479"/>
    <w:rsid w:val="00C17340"/>
    <w:rsid w:val="00C209D7"/>
    <w:rsid w:val="00C20C6B"/>
    <w:rsid w:val="00C3354F"/>
    <w:rsid w:val="00C53437"/>
    <w:rsid w:val="00C60D20"/>
    <w:rsid w:val="00C62166"/>
    <w:rsid w:val="00C7553B"/>
    <w:rsid w:val="00C9426C"/>
    <w:rsid w:val="00C951C7"/>
    <w:rsid w:val="00CD0618"/>
    <w:rsid w:val="00CE474D"/>
    <w:rsid w:val="00CF6182"/>
    <w:rsid w:val="00D00229"/>
    <w:rsid w:val="00D12181"/>
    <w:rsid w:val="00D254E7"/>
    <w:rsid w:val="00D3086C"/>
    <w:rsid w:val="00D3164E"/>
    <w:rsid w:val="00D32393"/>
    <w:rsid w:val="00D3738D"/>
    <w:rsid w:val="00D4131C"/>
    <w:rsid w:val="00D46DA3"/>
    <w:rsid w:val="00D50767"/>
    <w:rsid w:val="00D80CA4"/>
    <w:rsid w:val="00D813D0"/>
    <w:rsid w:val="00D9142C"/>
    <w:rsid w:val="00D97A62"/>
    <w:rsid w:val="00D97B7D"/>
    <w:rsid w:val="00DA7045"/>
    <w:rsid w:val="00DA7A74"/>
    <w:rsid w:val="00DB04F9"/>
    <w:rsid w:val="00DE140B"/>
    <w:rsid w:val="00DE3086"/>
    <w:rsid w:val="00DF6C4D"/>
    <w:rsid w:val="00E022D6"/>
    <w:rsid w:val="00E0740D"/>
    <w:rsid w:val="00E24654"/>
    <w:rsid w:val="00E35E2C"/>
    <w:rsid w:val="00E41C4C"/>
    <w:rsid w:val="00E52803"/>
    <w:rsid w:val="00E54B02"/>
    <w:rsid w:val="00E576BB"/>
    <w:rsid w:val="00E61EBE"/>
    <w:rsid w:val="00E631A8"/>
    <w:rsid w:val="00E675CC"/>
    <w:rsid w:val="00E84CA0"/>
    <w:rsid w:val="00EA3DCA"/>
    <w:rsid w:val="00EA5EF2"/>
    <w:rsid w:val="00EB0E38"/>
    <w:rsid w:val="00EB1B6E"/>
    <w:rsid w:val="00ED3C71"/>
    <w:rsid w:val="00ED5B57"/>
    <w:rsid w:val="00EE235B"/>
    <w:rsid w:val="00EE7B4D"/>
    <w:rsid w:val="00F02815"/>
    <w:rsid w:val="00F03A3E"/>
    <w:rsid w:val="00F220A8"/>
    <w:rsid w:val="00F40D2B"/>
    <w:rsid w:val="00F7776C"/>
    <w:rsid w:val="00F81FF4"/>
    <w:rsid w:val="00F85750"/>
    <w:rsid w:val="00F95B18"/>
    <w:rsid w:val="00F95F28"/>
    <w:rsid w:val="00FA12C4"/>
    <w:rsid w:val="00FB0B77"/>
    <w:rsid w:val="00FB109E"/>
    <w:rsid w:val="00FB1F1F"/>
    <w:rsid w:val="00FB3AD4"/>
    <w:rsid w:val="00FC4DA2"/>
    <w:rsid w:val="00FD34A2"/>
    <w:rsid w:val="00FD3B4E"/>
    <w:rsid w:val="00FE2AC1"/>
    <w:rsid w:val="00FE37C5"/>
    <w:rsid w:val="00FE53A7"/>
    <w:rsid w:val="00FF3C92"/>
    <w:rsid w:val="00FF77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6ADE08C-D887-4DD7-AAA4-7F06FD6D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A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A2F"/>
  </w:style>
  <w:style w:type="paragraph" w:styleId="Footer">
    <w:name w:val="footer"/>
    <w:basedOn w:val="Normal"/>
    <w:link w:val="FooterChar"/>
    <w:unhideWhenUsed/>
    <w:rsid w:val="00344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A2F"/>
  </w:style>
  <w:style w:type="paragraph" w:styleId="BalloonText">
    <w:name w:val="Balloon Text"/>
    <w:basedOn w:val="Normal"/>
    <w:link w:val="BalloonTextChar"/>
    <w:uiPriority w:val="99"/>
    <w:semiHidden/>
    <w:unhideWhenUsed/>
    <w:rsid w:val="0034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2F"/>
    <w:rPr>
      <w:rFonts w:ascii="Tahoma" w:hAnsi="Tahoma" w:cs="Tahoma"/>
      <w:sz w:val="16"/>
      <w:szCs w:val="16"/>
    </w:rPr>
  </w:style>
  <w:style w:type="paragraph" w:customStyle="1" w:styleId="CharChar1Char">
    <w:name w:val="Char Char1 Char"/>
    <w:basedOn w:val="Normal"/>
    <w:semiHidden/>
    <w:rsid w:val="00704414"/>
    <w:pPr>
      <w:tabs>
        <w:tab w:val="left" w:pos="709"/>
      </w:tabs>
      <w:spacing w:after="0" w:line="240" w:lineRule="auto"/>
    </w:pPr>
    <w:rPr>
      <w:rFonts w:ascii="Futura Bk" w:eastAsia="Times New Roman" w:hAnsi="Futura Bk" w:cs="Times New Roman"/>
      <w:sz w:val="20"/>
      <w:szCs w:val="24"/>
      <w:lang w:val="pl-PL" w:eastAsia="pl-PL"/>
    </w:rPr>
  </w:style>
  <w:style w:type="paragraph" w:styleId="Caption">
    <w:name w:val="caption"/>
    <w:basedOn w:val="Normal"/>
    <w:next w:val="Normal"/>
    <w:qFormat/>
    <w:rsid w:val="005745E4"/>
    <w:pPr>
      <w:spacing w:after="0" w:line="240" w:lineRule="auto"/>
      <w:jc w:val="center"/>
    </w:pPr>
    <w:rPr>
      <w:rFonts w:ascii="Times New Roman" w:eastAsia="Times New Roman" w:hAnsi="Times New Roman" w:cs="Times New Roman"/>
      <w:b/>
      <w:caps/>
      <w:spacing w:val="20"/>
      <w:sz w:val="24"/>
      <w:szCs w:val="20"/>
    </w:rPr>
  </w:style>
  <w:style w:type="character" w:customStyle="1" w:styleId="BodyText1">
    <w:name w:val="Body Text1"/>
    <w:basedOn w:val="DefaultParagraphFont"/>
    <w:rsid w:val="002C22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style>
  <w:style w:type="character" w:customStyle="1" w:styleId="Bodytext2NotBold">
    <w:name w:val="Body text (2) + Not Bold"/>
    <w:basedOn w:val="DefaultParagraphFont"/>
    <w:rsid w:val="002E600B"/>
    <w:rPr>
      <w:rFonts w:ascii="Times New Roman" w:eastAsia="Times New Roman" w:hAnsi="Times New Roman" w:cs="Times New Roman"/>
      <w:b/>
      <w:bCs/>
      <w:i w:val="0"/>
      <w:iCs w:val="0"/>
      <w:smallCaps w:val="0"/>
      <w:strike w:val="0"/>
      <w:color w:val="000000"/>
      <w:spacing w:val="0"/>
      <w:w w:val="100"/>
      <w:position w:val="0"/>
      <w:sz w:val="22"/>
      <w:szCs w:val="22"/>
      <w:u w:val="none"/>
      <w:lang w:val="bg-BG"/>
    </w:rPr>
  </w:style>
  <w:style w:type="character" w:customStyle="1" w:styleId="Bodytext85ptItalicSpacing0pt">
    <w:name w:val="Body text + 8;5 pt;Italic;Spacing 0 pt"/>
    <w:basedOn w:val="DefaultParagraphFont"/>
    <w:rsid w:val="003263FE"/>
    <w:rPr>
      <w:rFonts w:ascii="Times New Roman" w:eastAsia="Times New Roman" w:hAnsi="Times New Roman" w:cs="Times New Roman"/>
      <w:b w:val="0"/>
      <w:bCs w:val="0"/>
      <w:i/>
      <w:iCs/>
      <w:smallCaps w:val="0"/>
      <w:strike w:val="0"/>
      <w:color w:val="000000"/>
      <w:spacing w:val="10"/>
      <w:w w:val="100"/>
      <w:position w:val="0"/>
      <w:sz w:val="17"/>
      <w:szCs w:val="17"/>
      <w:u w:val="none"/>
      <w:lang w:val="bg-BG"/>
    </w:rPr>
  </w:style>
  <w:style w:type="paragraph" w:styleId="ListParagraph">
    <w:name w:val="List Paragraph"/>
    <w:basedOn w:val="Normal"/>
    <w:uiPriority w:val="34"/>
    <w:qFormat/>
    <w:rsid w:val="00A91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DA3CE-23AD-4AD0-A605-3B570F05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MToteva</dc:creator>
  <cp:lastModifiedBy>Windows User</cp:lastModifiedBy>
  <cp:revision>2</cp:revision>
  <cp:lastPrinted>2021-06-15T09:28:00Z</cp:lastPrinted>
  <dcterms:created xsi:type="dcterms:W3CDTF">2021-08-05T10:10:00Z</dcterms:created>
  <dcterms:modified xsi:type="dcterms:W3CDTF">2021-08-05T10:10:00Z</dcterms:modified>
</cp:coreProperties>
</file>